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08"/>
        <w:gridCol w:w="4590"/>
        <w:gridCol w:w="2430"/>
        <w:gridCol w:w="1980"/>
      </w:tblGrid>
      <w:tr w:rsidR="003B3B47" w:rsidRPr="00232B7D" w:rsidTr="00D96200">
        <w:tc>
          <w:tcPr>
            <w:tcW w:w="1908" w:type="dxa"/>
            <w:tcBorders>
              <w:top w:val="single" w:sz="8" w:space="0" w:color="auto"/>
            </w:tcBorders>
            <w:vAlign w:val="bottom"/>
          </w:tcPr>
          <w:p w:rsidR="003B3B47" w:rsidRPr="00232B7D" w:rsidRDefault="003B3B47" w:rsidP="00E80E75">
            <w:pPr>
              <w:pStyle w:val="Header"/>
              <w:tabs>
                <w:tab w:val="left" w:pos="1260"/>
              </w:tabs>
              <w:spacing w:before="240"/>
              <w:jc w:val="right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b/>
                <w:szCs w:val="24"/>
              </w:rPr>
              <w:t>Project Name:</w:t>
            </w:r>
          </w:p>
        </w:tc>
        <w:tc>
          <w:tcPr>
            <w:tcW w:w="459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3B3B47" w:rsidRPr="00232B7D" w:rsidRDefault="000A7354" w:rsidP="003B3B47">
            <w:pPr>
              <w:pStyle w:val="Header"/>
              <w:tabs>
                <w:tab w:val="left" w:pos="1260"/>
              </w:tabs>
              <w:spacing w:before="240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232B7D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auto"/>
            </w:tcBorders>
            <w:vAlign w:val="bottom"/>
          </w:tcPr>
          <w:p w:rsidR="003B3B47" w:rsidRPr="00232B7D" w:rsidRDefault="003B3B47" w:rsidP="003B3B47">
            <w:pPr>
              <w:pStyle w:val="Header"/>
              <w:tabs>
                <w:tab w:val="left" w:pos="1260"/>
              </w:tabs>
              <w:spacing w:before="240"/>
              <w:jc w:val="right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b/>
                <w:szCs w:val="24"/>
              </w:rPr>
              <w:t>Date: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3B3B47" w:rsidRPr="00232B7D" w:rsidRDefault="000A7354" w:rsidP="003B3B47">
            <w:pPr>
              <w:pStyle w:val="Header"/>
              <w:tabs>
                <w:tab w:val="left" w:pos="1260"/>
              </w:tabs>
              <w:spacing w:before="240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232B7D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3B3B47" w:rsidRPr="00232B7D" w:rsidTr="00D96200">
        <w:tc>
          <w:tcPr>
            <w:tcW w:w="1908" w:type="dxa"/>
            <w:shd w:val="clear" w:color="auto" w:fill="auto"/>
            <w:vAlign w:val="bottom"/>
          </w:tcPr>
          <w:p w:rsidR="003B3B47" w:rsidRPr="00232B7D" w:rsidRDefault="003B3B47" w:rsidP="00E80E75">
            <w:pPr>
              <w:pStyle w:val="Header"/>
              <w:tabs>
                <w:tab w:val="left" w:pos="1260"/>
              </w:tabs>
              <w:spacing w:before="120"/>
              <w:jc w:val="right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b/>
                <w:szCs w:val="24"/>
              </w:rPr>
              <w:t>Engineer Name: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B47" w:rsidRPr="00232B7D" w:rsidRDefault="000A7354" w:rsidP="003B3B47">
            <w:pPr>
              <w:pStyle w:val="Header"/>
              <w:tabs>
                <w:tab w:val="left" w:pos="1260"/>
              </w:tabs>
              <w:spacing w:before="120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232B7D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3B3B47" w:rsidRPr="00232B7D" w:rsidRDefault="00E80E75" w:rsidP="003B3B47">
            <w:pPr>
              <w:pStyle w:val="Header"/>
              <w:tabs>
                <w:tab w:val="left" w:pos="1260"/>
              </w:tabs>
              <w:spacing w:before="120"/>
              <w:jc w:val="right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b/>
                <w:szCs w:val="24"/>
              </w:rPr>
              <w:t xml:space="preserve">AK P.E. </w:t>
            </w:r>
            <w:r w:rsidR="003B25C7" w:rsidRPr="00232B7D">
              <w:rPr>
                <w:rFonts w:ascii="Times New Roman" w:hAnsi="Times New Roman"/>
                <w:b/>
                <w:szCs w:val="24"/>
              </w:rPr>
              <w:t>License</w:t>
            </w:r>
            <w:r w:rsidR="003B3B47" w:rsidRPr="00232B7D">
              <w:rPr>
                <w:rFonts w:ascii="Times New Roman" w:hAnsi="Times New Roman"/>
                <w:b/>
                <w:szCs w:val="24"/>
              </w:rPr>
              <w:t xml:space="preserve"> No.: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B47" w:rsidRPr="00232B7D" w:rsidRDefault="000A7354" w:rsidP="003B3B47">
            <w:pPr>
              <w:pStyle w:val="Header"/>
              <w:tabs>
                <w:tab w:val="left" w:pos="1260"/>
              </w:tabs>
              <w:spacing w:before="120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232B7D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3B3B47" w:rsidRPr="00232B7D" w:rsidTr="00D96200">
        <w:trPr>
          <w:trHeight w:val="117"/>
        </w:trPr>
        <w:tc>
          <w:tcPr>
            <w:tcW w:w="10908" w:type="dxa"/>
            <w:gridSpan w:val="4"/>
            <w:vAlign w:val="bottom"/>
          </w:tcPr>
          <w:p w:rsidR="003B3B47" w:rsidRPr="00232B7D" w:rsidRDefault="003B3B47" w:rsidP="003B3B47">
            <w:pPr>
              <w:pStyle w:val="Header"/>
              <w:tabs>
                <w:tab w:val="left" w:pos="126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B3B47" w:rsidRPr="0087663B" w:rsidTr="00D96200">
        <w:trPr>
          <w:trHeight w:val="234"/>
        </w:trPr>
        <w:tc>
          <w:tcPr>
            <w:tcW w:w="10908" w:type="dxa"/>
            <w:gridSpan w:val="4"/>
            <w:vAlign w:val="bottom"/>
          </w:tcPr>
          <w:p w:rsidR="00F5469A" w:rsidRDefault="009433D0" w:rsidP="009A2A53">
            <w:pPr>
              <w:pStyle w:val="Header"/>
              <w:tabs>
                <w:tab w:val="left" w:pos="1260"/>
              </w:tabs>
              <w:rPr>
                <w:rFonts w:ascii="Times New Roman" w:hAnsi="Times New Roman"/>
                <w:szCs w:val="24"/>
              </w:rPr>
            </w:pPr>
            <w:r w:rsidRPr="003C7ABE">
              <w:rPr>
                <w:rFonts w:ascii="Times New Roman" w:hAnsi="Times New Roman"/>
                <w:szCs w:val="24"/>
              </w:rPr>
              <w:t>This checklist is required for construction of new community and non-transient non-community public water systems</w:t>
            </w:r>
            <w:r w:rsidR="00EA789A">
              <w:rPr>
                <w:rFonts w:ascii="Times New Roman" w:hAnsi="Times New Roman"/>
                <w:szCs w:val="24"/>
              </w:rPr>
              <w:t xml:space="preserve">. </w:t>
            </w:r>
            <w:r w:rsidRPr="003C7ABE">
              <w:rPr>
                <w:rFonts w:ascii="Times New Roman" w:hAnsi="Times New Roman"/>
                <w:szCs w:val="24"/>
              </w:rPr>
              <w:t xml:space="preserve">The Department will use the following information to determine the </w:t>
            </w:r>
            <w:r w:rsidRPr="00A96BA2">
              <w:rPr>
                <w:rFonts w:ascii="Times New Roman" w:hAnsi="Times New Roman"/>
                <w:szCs w:val="24"/>
              </w:rPr>
              <w:t>system’s technical, managerial, and financial capacity to sustain operations in compliance with</w:t>
            </w:r>
            <w:r>
              <w:rPr>
                <w:rFonts w:ascii="Times New Roman" w:hAnsi="Times New Roman"/>
                <w:szCs w:val="24"/>
              </w:rPr>
              <w:t xml:space="preserve"> federal and state </w:t>
            </w:r>
            <w:r w:rsidRPr="003C7ABE">
              <w:rPr>
                <w:rFonts w:ascii="Times New Roman" w:hAnsi="Times New Roman"/>
                <w:szCs w:val="24"/>
              </w:rPr>
              <w:t xml:space="preserve">drinking </w:t>
            </w:r>
            <w:r w:rsidRPr="003C7ABE">
              <w:rPr>
                <w:rFonts w:ascii="Times New Roman" w:hAnsi="Times New Roman"/>
                <w:spacing w:val="-2"/>
                <w:szCs w:val="24"/>
              </w:rPr>
              <w:t>water regulations</w:t>
            </w:r>
            <w:r w:rsidR="00EA789A">
              <w:rPr>
                <w:rFonts w:ascii="Times New Roman" w:hAnsi="Times New Roman"/>
                <w:spacing w:val="-2"/>
                <w:szCs w:val="24"/>
              </w:rPr>
              <w:t xml:space="preserve">. </w:t>
            </w:r>
            <w:r>
              <w:rPr>
                <w:rFonts w:ascii="Times New Roman" w:hAnsi="Times New Roman"/>
                <w:szCs w:val="24"/>
              </w:rPr>
              <w:t xml:space="preserve">See 18 AAC 80.207 for further </w:t>
            </w:r>
            <w:r w:rsidRPr="00E319D8">
              <w:rPr>
                <w:rFonts w:ascii="Times New Roman" w:hAnsi="Times New Roman"/>
                <w:szCs w:val="24"/>
              </w:rPr>
              <w:t xml:space="preserve">information on what constitutes technical, managerial, and financial capacity and </w:t>
            </w:r>
            <w:r>
              <w:rPr>
                <w:rFonts w:ascii="Times New Roman" w:hAnsi="Times New Roman"/>
                <w:szCs w:val="24"/>
              </w:rPr>
              <w:t>how</w:t>
            </w:r>
            <w:r w:rsidRPr="00E319D8">
              <w:rPr>
                <w:rFonts w:ascii="Times New Roman" w:hAnsi="Times New Roman"/>
                <w:szCs w:val="24"/>
              </w:rPr>
              <w:t xml:space="preserve"> the</w:t>
            </w:r>
            <w:r>
              <w:rPr>
                <w:rFonts w:ascii="Times New Roman" w:hAnsi="Times New Roman"/>
                <w:szCs w:val="24"/>
              </w:rPr>
              <w:t xml:space="preserve"> Department determines capacity.</w:t>
            </w:r>
            <w:r w:rsidR="00733120">
              <w:rPr>
                <w:rFonts w:ascii="Times New Roman" w:hAnsi="Times New Roman"/>
                <w:szCs w:val="24"/>
              </w:rPr>
              <w:t xml:space="preserve"> </w:t>
            </w:r>
            <w:r w:rsidR="00EB24EB" w:rsidRPr="00EB24EB">
              <w:rPr>
                <w:rFonts w:ascii="Times New Roman" w:hAnsi="Times New Roman"/>
                <w:szCs w:val="24"/>
              </w:rPr>
              <w:t>Questions regarding this list may be directed to</w:t>
            </w:r>
            <w:r w:rsidR="00F5469A">
              <w:rPr>
                <w:rFonts w:ascii="Times New Roman" w:hAnsi="Times New Roman"/>
                <w:szCs w:val="24"/>
              </w:rPr>
              <w:t>:</w:t>
            </w:r>
          </w:p>
          <w:p w:rsidR="003B3B47" w:rsidRPr="00F5469A" w:rsidRDefault="00EB24EB" w:rsidP="00FA3CFA">
            <w:pPr>
              <w:spacing w:before="120" w:after="40"/>
              <w:ind w:left="720"/>
              <w:rPr>
                <w:rFonts w:ascii="Times New Roman" w:hAnsi="Times New Roman"/>
                <w:b/>
                <w:szCs w:val="24"/>
              </w:rPr>
            </w:pPr>
            <w:r w:rsidRPr="00F5469A">
              <w:rPr>
                <w:rFonts w:ascii="Times New Roman" w:hAnsi="Times New Roman"/>
                <w:b/>
                <w:szCs w:val="24"/>
              </w:rPr>
              <w:t>DOW</w:t>
            </w:r>
            <w:r w:rsidRPr="00F5469A">
              <w:rPr>
                <w:rFonts w:ascii="Times New Roman" w:hAnsi="Times New Roman"/>
                <w:b/>
                <w:szCs w:val="24"/>
              </w:rPr>
              <w:noBreakHyphen/>
              <w:t>TAF Capacity Development Coordinator</w:t>
            </w:r>
          </w:p>
          <w:p w:rsidR="0067294F" w:rsidRPr="00EB24EB" w:rsidRDefault="00733120" w:rsidP="00FA3CFA">
            <w:pPr>
              <w:ind w:left="720"/>
              <w:rPr>
                <w:rFonts w:ascii="Times New Roman" w:hAnsi="Times New Roman"/>
              </w:rPr>
            </w:pPr>
            <w:r w:rsidRPr="00EB24EB">
              <w:rPr>
                <w:rFonts w:ascii="Times New Roman" w:hAnsi="Times New Roman"/>
                <w:b/>
              </w:rPr>
              <w:t>email:</w:t>
            </w:r>
            <w:r w:rsidRPr="00EB24EB">
              <w:rPr>
                <w:rFonts w:ascii="Times New Roman" w:hAnsi="Times New Roman"/>
              </w:rPr>
              <w:t xml:space="preserve"> </w:t>
            </w:r>
            <w:hyperlink r:id="rId8" w:history="1">
              <w:r w:rsidR="0067294F" w:rsidRPr="00EB24E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dec.capacity.development@alaska.gov</w:t>
              </w:r>
            </w:hyperlink>
          </w:p>
          <w:p w:rsidR="00EB24EB" w:rsidRPr="00EB24EB" w:rsidRDefault="00733120" w:rsidP="00FA3CFA">
            <w:pPr>
              <w:ind w:left="720"/>
              <w:rPr>
                <w:rFonts w:ascii="Times New Roman" w:hAnsi="Times New Roman"/>
                <w:szCs w:val="24"/>
              </w:rPr>
            </w:pPr>
            <w:r w:rsidRPr="00EB24EB">
              <w:rPr>
                <w:rFonts w:ascii="Times New Roman" w:hAnsi="Times New Roman"/>
                <w:b/>
              </w:rPr>
              <w:t>telephone:</w:t>
            </w:r>
            <w:r w:rsidRPr="00EB24EB">
              <w:rPr>
                <w:rFonts w:ascii="Times New Roman" w:hAnsi="Times New Roman"/>
              </w:rPr>
              <w:t xml:space="preserve"> </w:t>
            </w:r>
            <w:r w:rsidR="0067294F" w:rsidRPr="00EB24EB">
              <w:rPr>
                <w:rFonts w:ascii="Times New Roman" w:hAnsi="Times New Roman"/>
              </w:rPr>
              <w:t>907-465-5161</w:t>
            </w:r>
          </w:p>
          <w:p w:rsidR="0016142D" w:rsidRPr="00A909EE" w:rsidRDefault="0016142D" w:rsidP="001115ED">
            <w:pPr>
              <w:pStyle w:val="Header"/>
              <w:tabs>
                <w:tab w:val="left" w:pos="1260"/>
              </w:tabs>
              <w:spacing w:before="120"/>
              <w:rPr>
                <w:rFonts w:ascii="Times New Roman" w:hAnsi="Times New Roman"/>
                <w:szCs w:val="24"/>
              </w:rPr>
            </w:pPr>
            <w:r w:rsidRPr="00EB24EB">
              <w:rPr>
                <w:rFonts w:ascii="Times New Roman" w:hAnsi="Times New Roman"/>
                <w:b/>
                <w:szCs w:val="24"/>
              </w:rPr>
              <w:t>Note</w:t>
            </w:r>
            <w:r w:rsidRPr="00A909EE">
              <w:rPr>
                <w:rFonts w:ascii="Times New Roman" w:hAnsi="Times New Roman"/>
                <w:b/>
                <w:szCs w:val="24"/>
              </w:rPr>
              <w:t>:</w:t>
            </w:r>
            <w:r w:rsidRPr="00A909EE">
              <w:rPr>
                <w:rFonts w:ascii="Times New Roman" w:hAnsi="Times New Roman"/>
                <w:szCs w:val="24"/>
              </w:rPr>
              <w:t xml:space="preserve"> When completing this checklist, please </w:t>
            </w:r>
            <w:r w:rsidR="004910DE">
              <w:rPr>
                <w:rFonts w:ascii="Times New Roman" w:hAnsi="Times New Roman"/>
                <w:szCs w:val="24"/>
              </w:rPr>
              <w:t>attach</w:t>
            </w:r>
            <w:r w:rsidRPr="00A909EE">
              <w:rPr>
                <w:rFonts w:ascii="Times New Roman" w:hAnsi="Times New Roman"/>
                <w:szCs w:val="24"/>
              </w:rPr>
              <w:t xml:space="preserve"> the information </w:t>
            </w:r>
            <w:r w:rsidR="004910DE">
              <w:rPr>
                <w:rFonts w:ascii="Times New Roman" w:hAnsi="Times New Roman"/>
                <w:szCs w:val="24"/>
              </w:rPr>
              <w:t>requested as appropriate</w:t>
            </w:r>
            <w:r w:rsidR="00695F1D">
              <w:rPr>
                <w:rFonts w:ascii="Times New Roman" w:hAnsi="Times New Roman"/>
                <w:szCs w:val="24"/>
              </w:rPr>
              <w:t xml:space="preserve"> to create a stand</w:t>
            </w:r>
            <w:r w:rsidR="00695F1D">
              <w:rPr>
                <w:rFonts w:ascii="Times New Roman" w:hAnsi="Times New Roman"/>
                <w:szCs w:val="24"/>
              </w:rPr>
              <w:noBreakHyphen/>
            </w:r>
            <w:r w:rsidR="00B523F2">
              <w:rPr>
                <w:rFonts w:ascii="Times New Roman" w:hAnsi="Times New Roman"/>
                <w:szCs w:val="24"/>
              </w:rPr>
              <w:t>alone document</w:t>
            </w:r>
            <w:r w:rsidR="00EA789A">
              <w:rPr>
                <w:rFonts w:ascii="Times New Roman" w:hAnsi="Times New Roman"/>
                <w:szCs w:val="24"/>
              </w:rPr>
              <w:t xml:space="preserve">. </w:t>
            </w:r>
            <w:r w:rsidRPr="00A909EE">
              <w:rPr>
                <w:rFonts w:ascii="Times New Roman" w:hAnsi="Times New Roman"/>
                <w:szCs w:val="24"/>
                <w:u w:val="single"/>
              </w:rPr>
              <w:t xml:space="preserve">This will </w:t>
            </w:r>
            <w:r w:rsidR="001115ED">
              <w:rPr>
                <w:rFonts w:ascii="Times New Roman" w:hAnsi="Times New Roman"/>
                <w:szCs w:val="24"/>
                <w:u w:val="single"/>
              </w:rPr>
              <w:t>accelerate</w:t>
            </w:r>
            <w:r w:rsidR="001115ED" w:rsidRPr="00A909EE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r w:rsidRPr="00A909EE">
              <w:rPr>
                <w:rFonts w:ascii="Times New Roman" w:hAnsi="Times New Roman"/>
                <w:szCs w:val="24"/>
                <w:u w:val="single"/>
              </w:rPr>
              <w:t xml:space="preserve">the </w:t>
            </w:r>
            <w:r w:rsidR="001115ED">
              <w:rPr>
                <w:rFonts w:ascii="Times New Roman" w:hAnsi="Times New Roman"/>
                <w:szCs w:val="24"/>
                <w:u w:val="single"/>
              </w:rPr>
              <w:t>review</w:t>
            </w:r>
            <w:r w:rsidR="001115ED" w:rsidRPr="00A909EE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r w:rsidRPr="00A909EE">
              <w:rPr>
                <w:rFonts w:ascii="Times New Roman" w:hAnsi="Times New Roman"/>
                <w:szCs w:val="24"/>
                <w:u w:val="single"/>
              </w:rPr>
              <w:t>process.</w:t>
            </w:r>
          </w:p>
        </w:tc>
      </w:tr>
    </w:tbl>
    <w:p w:rsidR="003B3B47" w:rsidRPr="00232B7D" w:rsidRDefault="003B3B47">
      <w:pPr>
        <w:rPr>
          <w:rFonts w:ascii="Times New Roman" w:hAnsi="Times New Roman"/>
          <w:sz w:val="16"/>
          <w:szCs w:val="16"/>
        </w:rPr>
      </w:pPr>
    </w:p>
    <w:tbl>
      <w:tblPr>
        <w:tblW w:w="10908" w:type="dxa"/>
        <w:tblLayout w:type="fixed"/>
        <w:tblLook w:val="01E0" w:firstRow="1" w:lastRow="1" w:firstColumn="1" w:lastColumn="1" w:noHBand="0" w:noVBand="0"/>
      </w:tblPr>
      <w:tblGrid>
        <w:gridCol w:w="8928"/>
        <w:gridCol w:w="1980"/>
      </w:tblGrid>
      <w:tr w:rsidR="003B3B47" w:rsidRPr="00232B7D" w:rsidTr="0008552E">
        <w:trPr>
          <w:tblHeader/>
        </w:trPr>
        <w:tc>
          <w:tcPr>
            <w:tcW w:w="8928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3B3B47" w:rsidRPr="00232B7D" w:rsidRDefault="00DB48FE" w:rsidP="0008552E">
            <w:pPr>
              <w:rPr>
                <w:rFonts w:cs="Arial"/>
                <w:b/>
                <w:szCs w:val="24"/>
              </w:rPr>
            </w:pPr>
            <w:r w:rsidRPr="00232B7D">
              <w:rPr>
                <w:rFonts w:cs="Arial"/>
                <w:b/>
                <w:szCs w:val="24"/>
              </w:rPr>
              <w:t>Submittal Requirements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3B3B47" w:rsidRPr="00232B7D" w:rsidRDefault="003B3B47" w:rsidP="0008552E">
            <w:pPr>
              <w:rPr>
                <w:rFonts w:cs="Arial"/>
                <w:b/>
                <w:i/>
                <w:color w:val="0000FF"/>
                <w:szCs w:val="24"/>
              </w:rPr>
            </w:pPr>
            <w:r w:rsidRPr="00232B7D">
              <w:rPr>
                <w:rFonts w:cs="Arial"/>
                <w:b/>
                <w:i/>
                <w:color w:val="0000FF"/>
                <w:szCs w:val="24"/>
              </w:rPr>
              <w:t>Regulatory Reference</w:t>
            </w:r>
          </w:p>
        </w:tc>
      </w:tr>
      <w:tr w:rsidR="0008552E" w:rsidRPr="00232B7D" w:rsidTr="0008552E">
        <w:trPr>
          <w:tblHeader/>
        </w:trPr>
        <w:tc>
          <w:tcPr>
            <w:tcW w:w="8928" w:type="dxa"/>
            <w:tcBorders>
              <w:top w:val="single" w:sz="4" w:space="0" w:color="auto"/>
            </w:tcBorders>
          </w:tcPr>
          <w:p w:rsidR="0008552E" w:rsidRPr="00232B7D" w:rsidRDefault="0008552E" w:rsidP="0008552E">
            <w:pPr>
              <w:keepNext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08552E" w:rsidRPr="00232B7D" w:rsidRDefault="0008552E" w:rsidP="0008552E">
            <w:pPr>
              <w:keepNext/>
              <w:ind w:left="1732"/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BB30F1" w:rsidRPr="00232B7D" w:rsidTr="0008552E">
        <w:tc>
          <w:tcPr>
            <w:tcW w:w="8928" w:type="dxa"/>
          </w:tcPr>
          <w:p w:rsidR="00BB30F1" w:rsidRPr="00232B7D" w:rsidRDefault="009433D0" w:rsidP="00473F22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Technical</w:t>
            </w:r>
            <w:r w:rsidRPr="003C7ABE">
              <w:rPr>
                <w:rFonts w:ascii="Times New Roman" w:hAnsi="Times New Roman"/>
                <w:b/>
                <w:szCs w:val="24"/>
              </w:rPr>
              <w:t xml:space="preserve"> Capacity</w:t>
            </w:r>
            <w:r>
              <w:rPr>
                <w:rFonts w:ascii="Times New Roman" w:hAnsi="Times New Roman"/>
                <w:b/>
                <w:szCs w:val="24"/>
              </w:rPr>
              <w:t>-O&amp;M Plan</w:t>
            </w:r>
            <w:r w:rsidRPr="003C7ABE">
              <w:rPr>
                <w:rFonts w:ascii="Times New Roman" w:hAnsi="Times New Roman"/>
                <w:b/>
                <w:szCs w:val="24"/>
              </w:rPr>
              <w:t>:</w:t>
            </w:r>
            <w:r w:rsidRPr="003C7ABE">
              <w:rPr>
                <w:rFonts w:ascii="Times New Roman" w:hAnsi="Times New Roman"/>
                <w:szCs w:val="24"/>
              </w:rPr>
              <w:t xml:space="preserve"> </w:t>
            </w:r>
            <w:r w:rsidR="004910DE">
              <w:rPr>
                <w:rFonts w:ascii="Times New Roman" w:hAnsi="Times New Roman"/>
                <w:szCs w:val="24"/>
              </w:rPr>
              <w:t>Attach the system</w:t>
            </w:r>
            <w:r w:rsidR="00695F1D">
              <w:rPr>
                <w:rFonts w:ascii="Times New Roman" w:hAnsi="Times New Roman"/>
                <w:szCs w:val="24"/>
              </w:rPr>
              <w:t>’</w:t>
            </w:r>
            <w:r w:rsidR="004910DE">
              <w:rPr>
                <w:rFonts w:ascii="Times New Roman" w:hAnsi="Times New Roman"/>
                <w:szCs w:val="24"/>
              </w:rPr>
              <w:t xml:space="preserve">s </w:t>
            </w:r>
            <w:r w:rsidRPr="00E319D8">
              <w:rPr>
                <w:rFonts w:ascii="Times New Roman" w:hAnsi="Times New Roman"/>
                <w:szCs w:val="24"/>
              </w:rPr>
              <w:t>written plan for the operation and maintenance of all components of the proposed system</w:t>
            </w:r>
            <w:r w:rsidR="004910DE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980" w:type="dxa"/>
          </w:tcPr>
          <w:p w:rsidR="00BB30F1" w:rsidRPr="00232B7D" w:rsidRDefault="009433D0" w:rsidP="00024850">
            <w:pPr>
              <w:keepNext/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9433D0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80.207(b)(3)(A)</w:t>
            </w:r>
          </w:p>
        </w:tc>
      </w:tr>
      <w:tr w:rsidR="00896348" w:rsidRPr="00232B7D" w:rsidTr="00025E30">
        <w:tc>
          <w:tcPr>
            <w:tcW w:w="8928" w:type="dxa"/>
          </w:tcPr>
          <w:p w:rsidR="00896348" w:rsidRPr="00232B7D" w:rsidRDefault="000A7354" w:rsidP="00025E30">
            <w:pPr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6348" w:rsidRPr="00232B7D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896348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:rsidR="00025E30" w:rsidRPr="00232B7D" w:rsidRDefault="00025E30" w:rsidP="00025E30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:rsidR="00896348" w:rsidRPr="00232B7D" w:rsidRDefault="00896348" w:rsidP="00896348">
            <w:pPr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</w:tr>
      <w:tr w:rsidR="00BB30F1" w:rsidRPr="00232B7D" w:rsidTr="00025E30">
        <w:tc>
          <w:tcPr>
            <w:tcW w:w="8928" w:type="dxa"/>
          </w:tcPr>
          <w:p w:rsidR="00BB30F1" w:rsidRPr="00232B7D" w:rsidRDefault="009433D0" w:rsidP="00473F22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Technical</w:t>
            </w:r>
            <w:r w:rsidRPr="003C7ABE">
              <w:rPr>
                <w:rFonts w:ascii="Times New Roman" w:hAnsi="Times New Roman"/>
                <w:b/>
                <w:szCs w:val="24"/>
              </w:rPr>
              <w:t xml:space="preserve"> Capacity</w:t>
            </w:r>
            <w:r>
              <w:rPr>
                <w:rFonts w:ascii="Times New Roman" w:hAnsi="Times New Roman"/>
                <w:b/>
                <w:szCs w:val="24"/>
              </w:rPr>
              <w:t xml:space="preserve">-O&amp;M </w:t>
            </w:r>
            <w:r w:rsidRPr="00D6301D">
              <w:rPr>
                <w:rFonts w:ascii="Times New Roman" w:hAnsi="Times New Roman"/>
                <w:b/>
                <w:szCs w:val="24"/>
              </w:rPr>
              <w:t>Personnel</w:t>
            </w:r>
            <w:r w:rsidRPr="003C7ABE">
              <w:rPr>
                <w:rFonts w:ascii="Times New Roman" w:hAnsi="Times New Roman"/>
                <w:b/>
                <w:szCs w:val="24"/>
              </w:rPr>
              <w:t>:</w:t>
            </w:r>
            <w:r w:rsidRPr="003C7ABE">
              <w:rPr>
                <w:rFonts w:ascii="Times New Roman" w:hAnsi="Times New Roman"/>
                <w:szCs w:val="24"/>
              </w:rPr>
              <w:t xml:space="preserve"> </w:t>
            </w:r>
            <w:r w:rsidR="004910DE">
              <w:rPr>
                <w:rFonts w:ascii="Times New Roman" w:hAnsi="Times New Roman"/>
                <w:szCs w:val="24"/>
              </w:rPr>
              <w:t>Attach</w:t>
            </w:r>
            <w:r w:rsidR="008B6997">
              <w:rPr>
                <w:rFonts w:ascii="Times New Roman" w:hAnsi="Times New Roman"/>
                <w:szCs w:val="24"/>
              </w:rPr>
              <w:t xml:space="preserve"> the</w:t>
            </w:r>
            <w:r w:rsidR="004910DE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information showing </w:t>
            </w:r>
            <w:r w:rsidRPr="00E319D8">
              <w:rPr>
                <w:rFonts w:ascii="Times New Roman" w:hAnsi="Times New Roman"/>
                <w:szCs w:val="24"/>
              </w:rPr>
              <w:t xml:space="preserve">the ability </w:t>
            </w:r>
            <w:r w:rsidRPr="00A909EE">
              <w:rPr>
                <w:rFonts w:ascii="Times New Roman" w:hAnsi="Times New Roman"/>
                <w:spacing w:val="-2"/>
                <w:szCs w:val="24"/>
              </w:rPr>
              <w:t>of system personnel to adequately operate and maintain the system and otherwise apply</w:t>
            </w:r>
            <w:r w:rsidRPr="00E319D8">
              <w:rPr>
                <w:rFonts w:ascii="Times New Roman" w:hAnsi="Times New Roman"/>
                <w:szCs w:val="24"/>
              </w:rPr>
              <w:t xml:space="preserve"> technical knowledge to the production of water protective of public health</w:t>
            </w:r>
            <w:r w:rsidR="004910DE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980" w:type="dxa"/>
          </w:tcPr>
          <w:p w:rsidR="00BB30F1" w:rsidRPr="00066FED" w:rsidRDefault="009433D0" w:rsidP="003D4264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0"/>
                <w:highlight w:val="yellow"/>
              </w:rPr>
            </w:pPr>
            <w:r w:rsidRPr="009433D0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80.207(b)(2)</w:t>
            </w:r>
          </w:p>
        </w:tc>
      </w:tr>
      <w:tr w:rsidR="003B3B47" w:rsidRPr="00232B7D" w:rsidTr="00025E30">
        <w:tc>
          <w:tcPr>
            <w:tcW w:w="8928" w:type="dxa"/>
          </w:tcPr>
          <w:p w:rsidR="003B3B47" w:rsidRPr="00232B7D" w:rsidRDefault="000A7354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  <w:bookmarkEnd w:id="0"/>
          </w:p>
          <w:p w:rsidR="00025E30" w:rsidRPr="00232B7D" w:rsidRDefault="00025E30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:rsidR="003B3B47" w:rsidRPr="00232B7D" w:rsidRDefault="003B3B47" w:rsidP="003B3B4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E0302E" w:rsidRPr="00232B7D" w:rsidTr="00E0302E">
        <w:tc>
          <w:tcPr>
            <w:tcW w:w="8928" w:type="dxa"/>
          </w:tcPr>
          <w:p w:rsidR="00E0302E" w:rsidRPr="00232B7D" w:rsidRDefault="009433D0" w:rsidP="004910DE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3A54F0">
              <w:rPr>
                <w:rFonts w:ascii="Times New Roman" w:hAnsi="Times New Roman"/>
                <w:b/>
                <w:szCs w:val="24"/>
              </w:rPr>
              <w:t>Technical Capacity-Sufficient Source Water: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4910DE">
              <w:rPr>
                <w:rFonts w:ascii="Times New Roman" w:hAnsi="Times New Roman"/>
                <w:szCs w:val="24"/>
              </w:rPr>
              <w:t xml:space="preserve">Attach </w:t>
            </w:r>
            <w:r w:rsidR="008B6997">
              <w:rPr>
                <w:rFonts w:ascii="Times New Roman" w:hAnsi="Times New Roman"/>
                <w:szCs w:val="24"/>
              </w:rPr>
              <w:t xml:space="preserve">the </w:t>
            </w:r>
            <w:r w:rsidR="009730A7">
              <w:rPr>
                <w:rFonts w:ascii="Times New Roman" w:hAnsi="Times New Roman"/>
                <w:szCs w:val="24"/>
              </w:rPr>
              <w:t>information</w:t>
            </w:r>
            <w:r>
              <w:rPr>
                <w:rFonts w:ascii="Times New Roman" w:hAnsi="Times New Roman"/>
                <w:szCs w:val="24"/>
              </w:rPr>
              <w:t xml:space="preserve"> show</w:t>
            </w:r>
            <w:r w:rsidR="004910DE">
              <w:rPr>
                <w:rFonts w:ascii="Times New Roman" w:hAnsi="Times New Roman"/>
                <w:szCs w:val="24"/>
              </w:rPr>
              <w:t>ing</w:t>
            </w:r>
            <w:r>
              <w:rPr>
                <w:rFonts w:ascii="Times New Roman" w:hAnsi="Times New Roman"/>
                <w:szCs w:val="24"/>
              </w:rPr>
              <w:t xml:space="preserve"> the source will be able to provide sufficient quantity of water for the system demand</w:t>
            </w:r>
            <w:r w:rsidR="004910DE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980" w:type="dxa"/>
          </w:tcPr>
          <w:p w:rsidR="00E0302E" w:rsidRPr="00232B7D" w:rsidRDefault="009433D0" w:rsidP="003D4264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9433D0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80.207(b)(1)(A)</w:t>
            </w:r>
          </w:p>
        </w:tc>
      </w:tr>
      <w:tr w:rsidR="00E0302E" w:rsidRPr="00232B7D" w:rsidTr="00E0302E">
        <w:tc>
          <w:tcPr>
            <w:tcW w:w="8928" w:type="dxa"/>
          </w:tcPr>
          <w:p w:rsidR="00E0302E" w:rsidRPr="00232B7D" w:rsidRDefault="000A7354" w:rsidP="00E0302E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0302E" w:rsidRPr="00232B7D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E0302E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E0302E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E0302E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E0302E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E0302E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:rsidR="00E0302E" w:rsidRPr="00232B7D" w:rsidRDefault="00E0302E" w:rsidP="00E0302E">
            <w:pPr>
              <w:spacing w:before="60" w:after="60"/>
              <w:rPr>
                <w:rFonts w:ascii="Times New Roman" w:hAnsi="Times New Roman"/>
                <w:b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:rsidR="00E0302E" w:rsidRPr="00232B7D" w:rsidRDefault="00E0302E" w:rsidP="00E0302E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BB30F1" w:rsidRPr="00232B7D" w:rsidTr="00025E30">
        <w:tc>
          <w:tcPr>
            <w:tcW w:w="8928" w:type="dxa"/>
          </w:tcPr>
          <w:p w:rsidR="00BB30F1" w:rsidRPr="00232B7D" w:rsidRDefault="009433D0" w:rsidP="00473F22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3A54F0">
              <w:rPr>
                <w:rFonts w:ascii="Times New Roman" w:hAnsi="Times New Roman"/>
                <w:b/>
                <w:szCs w:val="24"/>
              </w:rPr>
              <w:t>Technical Capacity-</w:t>
            </w:r>
            <w:r>
              <w:rPr>
                <w:rFonts w:ascii="Times New Roman" w:hAnsi="Times New Roman"/>
                <w:b/>
                <w:szCs w:val="24"/>
              </w:rPr>
              <w:t>Available</w:t>
            </w:r>
            <w:r w:rsidRPr="003A54F0">
              <w:rPr>
                <w:rFonts w:ascii="Times New Roman" w:hAnsi="Times New Roman"/>
                <w:b/>
                <w:szCs w:val="24"/>
              </w:rPr>
              <w:t xml:space="preserve"> Source Water: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4910DE">
              <w:rPr>
                <w:rFonts w:ascii="Times New Roman" w:hAnsi="Times New Roman"/>
                <w:szCs w:val="24"/>
              </w:rPr>
              <w:t xml:space="preserve">Attach </w:t>
            </w:r>
            <w:r w:rsidR="00695F1D">
              <w:rPr>
                <w:rFonts w:ascii="Times New Roman" w:hAnsi="Times New Roman"/>
                <w:szCs w:val="24"/>
              </w:rPr>
              <w:t>a</w:t>
            </w:r>
            <w:r w:rsidR="008B6997">
              <w:rPr>
                <w:rFonts w:ascii="Times New Roman" w:hAnsi="Times New Roman"/>
                <w:szCs w:val="24"/>
              </w:rPr>
              <w:t xml:space="preserve"> </w:t>
            </w:r>
            <w:r w:rsidR="00E14BDC">
              <w:rPr>
                <w:rFonts w:ascii="Times New Roman" w:hAnsi="Times New Roman"/>
                <w:szCs w:val="24"/>
              </w:rPr>
              <w:t xml:space="preserve">copy of the </w:t>
            </w:r>
            <w:r w:rsidR="008B6997">
              <w:rPr>
                <w:rFonts w:ascii="Times New Roman" w:hAnsi="Times New Roman"/>
                <w:szCs w:val="24"/>
              </w:rPr>
              <w:t>letter from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E14BDC" w:rsidRPr="00940734">
              <w:rPr>
                <w:rFonts w:ascii="Times New Roman" w:hAnsi="Times New Roman"/>
                <w:szCs w:val="24"/>
              </w:rPr>
              <w:t xml:space="preserve">Alaska Department of Natural Resources </w:t>
            </w:r>
            <w:r w:rsidR="008B6997">
              <w:rPr>
                <w:rFonts w:ascii="Times New Roman" w:hAnsi="Times New Roman"/>
                <w:szCs w:val="24"/>
              </w:rPr>
              <w:t xml:space="preserve">showing the </w:t>
            </w:r>
            <w:r w:rsidRPr="003C7ABE">
              <w:rPr>
                <w:rFonts w:ascii="Times New Roman" w:hAnsi="Times New Roman"/>
                <w:szCs w:val="24"/>
              </w:rPr>
              <w:t>Water Rights</w:t>
            </w:r>
            <w:r>
              <w:rPr>
                <w:rFonts w:ascii="Times New Roman" w:hAnsi="Times New Roman"/>
                <w:szCs w:val="24"/>
              </w:rPr>
              <w:t xml:space="preserve"> Application</w:t>
            </w:r>
            <w:r w:rsidR="008B6997">
              <w:rPr>
                <w:rFonts w:ascii="Times New Roman" w:hAnsi="Times New Roman"/>
                <w:szCs w:val="24"/>
              </w:rPr>
              <w:t xml:space="preserve"> for each source is </w:t>
            </w:r>
            <w:r w:rsidR="001910FF">
              <w:rPr>
                <w:rFonts w:ascii="Times New Roman" w:hAnsi="Times New Roman"/>
                <w:szCs w:val="24"/>
              </w:rPr>
              <w:t>“</w:t>
            </w:r>
            <w:r w:rsidR="008B6997" w:rsidRPr="001910FF">
              <w:rPr>
                <w:rFonts w:ascii="Times New Roman" w:hAnsi="Times New Roman"/>
                <w:szCs w:val="24"/>
              </w:rPr>
              <w:t>complete</w:t>
            </w:r>
            <w:r w:rsidR="001910FF">
              <w:rPr>
                <w:rFonts w:ascii="Times New Roman" w:hAnsi="Times New Roman"/>
                <w:szCs w:val="24"/>
              </w:rPr>
              <w:t>”</w:t>
            </w:r>
            <w:r w:rsidR="008B6997">
              <w:rPr>
                <w:rFonts w:ascii="Times New Roman" w:hAnsi="Times New Roman"/>
                <w:szCs w:val="24"/>
              </w:rPr>
              <w:t xml:space="preserve"> or </w:t>
            </w:r>
            <w:r w:rsidR="001910FF">
              <w:rPr>
                <w:rFonts w:ascii="Times New Roman" w:hAnsi="Times New Roman"/>
                <w:szCs w:val="24"/>
              </w:rPr>
              <w:t>“</w:t>
            </w:r>
            <w:r w:rsidR="008B6997" w:rsidRPr="001910FF">
              <w:rPr>
                <w:rFonts w:ascii="Times New Roman" w:hAnsi="Times New Roman"/>
                <w:szCs w:val="24"/>
              </w:rPr>
              <w:t>substantially complete</w:t>
            </w:r>
            <w:r w:rsidR="001910FF">
              <w:rPr>
                <w:rFonts w:ascii="Times New Roman" w:hAnsi="Times New Roman"/>
                <w:szCs w:val="24"/>
              </w:rPr>
              <w:t>”</w:t>
            </w:r>
            <w:r>
              <w:rPr>
                <w:rFonts w:ascii="Times New Roman" w:hAnsi="Times New Roman"/>
                <w:szCs w:val="24"/>
              </w:rPr>
              <w:t xml:space="preserve"> secur</w:t>
            </w:r>
            <w:r w:rsidR="004910DE">
              <w:rPr>
                <w:rFonts w:ascii="Times New Roman" w:hAnsi="Times New Roman"/>
                <w:szCs w:val="24"/>
              </w:rPr>
              <w:t>ing</w:t>
            </w:r>
            <w:r>
              <w:rPr>
                <w:rFonts w:ascii="Times New Roman" w:hAnsi="Times New Roman"/>
                <w:szCs w:val="24"/>
              </w:rPr>
              <w:t xml:space="preserve"> the </w:t>
            </w:r>
            <w:r w:rsidR="009730A7">
              <w:rPr>
                <w:rFonts w:ascii="Times New Roman" w:hAnsi="Times New Roman"/>
                <w:szCs w:val="24"/>
              </w:rPr>
              <w:t>rights to</w:t>
            </w:r>
            <w:r>
              <w:rPr>
                <w:rFonts w:ascii="Times New Roman" w:hAnsi="Times New Roman"/>
                <w:szCs w:val="24"/>
              </w:rPr>
              <w:t xml:space="preserve"> sufficient source water</w:t>
            </w:r>
            <w:r w:rsidR="004910DE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980" w:type="dxa"/>
          </w:tcPr>
          <w:p w:rsidR="00BB30F1" w:rsidRPr="00232B7D" w:rsidRDefault="009433D0" w:rsidP="0087663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9433D0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80.207(b)(1)(A)</w:t>
            </w:r>
          </w:p>
        </w:tc>
      </w:tr>
      <w:tr w:rsidR="003B3B47" w:rsidRPr="00232B7D" w:rsidTr="00025E30">
        <w:tc>
          <w:tcPr>
            <w:tcW w:w="8928" w:type="dxa"/>
          </w:tcPr>
          <w:p w:rsidR="003B3B47" w:rsidRPr="00232B7D" w:rsidRDefault="000A7354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:rsidR="00025E30" w:rsidRPr="00232B7D" w:rsidRDefault="00025E30" w:rsidP="003B3B47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:rsidR="003B3B47" w:rsidRPr="00232B7D" w:rsidRDefault="003B3B47" w:rsidP="003B3B4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BB30F1" w:rsidRPr="00232B7D" w:rsidTr="00025E30">
        <w:tc>
          <w:tcPr>
            <w:tcW w:w="8928" w:type="dxa"/>
          </w:tcPr>
          <w:p w:rsidR="00880F65" w:rsidRPr="00B15DD4" w:rsidRDefault="00880F65" w:rsidP="00AC753A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pacing w:val="-4"/>
                <w:szCs w:val="24"/>
              </w:rPr>
            </w:pPr>
            <w:r w:rsidRPr="003C7ABE">
              <w:rPr>
                <w:rFonts w:ascii="Times New Roman" w:hAnsi="Times New Roman"/>
                <w:b/>
                <w:szCs w:val="24"/>
              </w:rPr>
              <w:t>Managerial and Financial Capacity:</w:t>
            </w:r>
            <w:r w:rsidRPr="003C7ABE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Which</w:t>
            </w:r>
            <w:r w:rsidRPr="003C7ABE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(one) </w:t>
            </w:r>
            <w:r w:rsidRPr="003C7ABE">
              <w:rPr>
                <w:rFonts w:ascii="Times New Roman" w:hAnsi="Times New Roman"/>
                <w:szCs w:val="24"/>
              </w:rPr>
              <w:t>of the following</w:t>
            </w:r>
            <w:r>
              <w:rPr>
                <w:rFonts w:ascii="Times New Roman" w:hAnsi="Times New Roman"/>
                <w:szCs w:val="24"/>
              </w:rPr>
              <w:t xml:space="preserve"> is </w:t>
            </w:r>
            <w:r w:rsidRPr="003C7ABE">
              <w:rPr>
                <w:rFonts w:ascii="Times New Roman" w:hAnsi="Times New Roman"/>
                <w:szCs w:val="24"/>
              </w:rPr>
              <w:t>include</w:t>
            </w:r>
            <w:r>
              <w:rPr>
                <w:rFonts w:ascii="Times New Roman" w:hAnsi="Times New Roman"/>
                <w:szCs w:val="24"/>
              </w:rPr>
              <w:t>d in</w:t>
            </w:r>
            <w:r w:rsidRPr="003C7ABE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the submittal?</w:t>
            </w:r>
          </w:p>
        </w:tc>
        <w:tc>
          <w:tcPr>
            <w:tcW w:w="1980" w:type="dxa"/>
          </w:tcPr>
          <w:p w:rsidR="00BB30F1" w:rsidRPr="00232B7D" w:rsidRDefault="00BB30F1" w:rsidP="00066FED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880F65" w:rsidRPr="00232B7D" w:rsidTr="00025E30">
        <w:tc>
          <w:tcPr>
            <w:tcW w:w="8928" w:type="dxa"/>
          </w:tcPr>
          <w:p w:rsidR="00880F65" w:rsidRPr="00232B7D" w:rsidRDefault="00880F65" w:rsidP="00880F65">
            <w:pPr>
              <w:spacing w:before="60" w:after="60"/>
              <w:ind w:left="72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3C7ABE">
              <w:rPr>
                <w:rFonts w:ascii="Times New Roman" w:hAnsi="Times New Roman"/>
                <w:szCs w:val="24"/>
              </w:rPr>
              <w:t xml:space="preserve">a.) </w:t>
            </w:r>
            <w:r w:rsidRPr="003C7ABE">
              <w:rPr>
                <w:rFonts w:ascii="Times New Roman" w:hAnsi="Times New Roman"/>
                <w:b/>
                <w:szCs w:val="24"/>
              </w:rPr>
              <w:t xml:space="preserve">If the proposed system </w:t>
            </w:r>
            <w:r w:rsidRPr="003C7ABE">
              <w:rPr>
                <w:rFonts w:ascii="Times New Roman" w:hAnsi="Times New Roman"/>
                <w:b/>
                <w:szCs w:val="24"/>
                <w:u w:val="single"/>
              </w:rPr>
              <w:t>will</w:t>
            </w:r>
            <w:r w:rsidRPr="003C7ABE">
              <w:rPr>
                <w:rFonts w:ascii="Times New Roman" w:hAnsi="Times New Roman"/>
                <w:b/>
                <w:szCs w:val="24"/>
              </w:rPr>
              <w:t xml:space="preserve"> sell water to 10 service connections or more</w:t>
            </w:r>
            <w:r w:rsidRPr="003C7ABE">
              <w:rPr>
                <w:rFonts w:ascii="Times New Roman" w:hAnsi="Times New Roman"/>
                <w:szCs w:val="24"/>
              </w:rPr>
              <w:t xml:space="preserve">: </w:t>
            </w:r>
            <w:r>
              <w:rPr>
                <w:rFonts w:ascii="Times New Roman" w:hAnsi="Times New Roman"/>
                <w:szCs w:val="24"/>
              </w:rPr>
              <w:t>A</w:t>
            </w:r>
            <w:r w:rsidRPr="003C7ABE">
              <w:rPr>
                <w:rFonts w:ascii="Times New Roman" w:hAnsi="Times New Roman"/>
                <w:szCs w:val="24"/>
              </w:rPr>
              <w:t xml:space="preserve"> </w:t>
            </w:r>
            <w:r w:rsidRPr="003C7ABE">
              <w:rPr>
                <w:rFonts w:ascii="Times New Roman" w:hAnsi="Times New Roman"/>
                <w:szCs w:val="24"/>
              </w:rPr>
              <w:lastRenderedPageBreak/>
              <w:t xml:space="preserve">copy of the Certificate of Public Convenience and Necessity (CPCN) application date stamped by </w:t>
            </w:r>
            <w:r w:rsidRPr="00481B45">
              <w:rPr>
                <w:rFonts w:ascii="Times New Roman" w:hAnsi="Times New Roman"/>
                <w:szCs w:val="24"/>
              </w:rPr>
              <w:t>the Regulatory Commission of Alaska (RCA)</w:t>
            </w:r>
            <w:r w:rsidR="006E44D1">
              <w:rPr>
                <w:rFonts w:ascii="Times New Roman" w:hAnsi="Times New Roman"/>
                <w:szCs w:val="24"/>
              </w:rPr>
              <w:t>.</w:t>
            </w:r>
            <w:r w:rsidRPr="00481B45">
              <w:rPr>
                <w:rFonts w:ascii="Times New Roman" w:hAnsi="Times New Roman"/>
                <w:szCs w:val="24"/>
              </w:rPr>
              <w:t xml:space="preserve"> (</w:t>
            </w:r>
            <w:r w:rsidR="00775B7D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</w:rPr>
              <w:t xml:space="preserve">f </w:t>
            </w:r>
            <w:r w:rsidR="009730A7">
              <w:rPr>
                <w:rFonts w:ascii="Times New Roman" w:hAnsi="Times New Roman"/>
                <w:szCs w:val="24"/>
              </w:rPr>
              <w:t xml:space="preserve">date stamped </w:t>
            </w:r>
            <w:r>
              <w:rPr>
                <w:rFonts w:ascii="Times New Roman" w:hAnsi="Times New Roman"/>
                <w:szCs w:val="24"/>
              </w:rPr>
              <w:t>CPCN is provided, s</w:t>
            </w:r>
            <w:r w:rsidRPr="00481B45">
              <w:rPr>
                <w:rFonts w:ascii="Times New Roman" w:hAnsi="Times New Roman"/>
                <w:szCs w:val="24"/>
              </w:rPr>
              <w:t>kip remaining questions</w:t>
            </w:r>
            <w:r w:rsidR="00775B7D">
              <w:rPr>
                <w:rFonts w:ascii="Times New Roman" w:hAnsi="Times New Roman"/>
                <w:szCs w:val="24"/>
              </w:rPr>
              <w:t>.</w:t>
            </w:r>
            <w:r w:rsidRPr="00481B45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980" w:type="dxa"/>
          </w:tcPr>
          <w:p w:rsidR="00880F65" w:rsidRPr="00232B7D" w:rsidRDefault="00880F65" w:rsidP="00E2675C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880F65">
              <w:rPr>
                <w:rFonts w:ascii="Times New Roman" w:hAnsi="Times New Roman"/>
                <w:i/>
                <w:iCs/>
                <w:color w:val="0000FF"/>
                <w:sz w:val="20"/>
              </w:rPr>
              <w:lastRenderedPageBreak/>
              <w:t xml:space="preserve">18 AAC </w:t>
            </w:r>
            <w:r w:rsidRPr="00126FEC">
              <w:rPr>
                <w:rFonts w:ascii="Times New Roman" w:hAnsi="Times New Roman"/>
                <w:i/>
                <w:iCs/>
                <w:color w:val="0000FF"/>
                <w:spacing w:val="-2"/>
                <w:sz w:val="20"/>
              </w:rPr>
              <w:t>80.207</w:t>
            </w:r>
          </w:p>
        </w:tc>
      </w:tr>
      <w:tr w:rsidR="00880F65" w:rsidRPr="00232B7D" w:rsidTr="00025E30">
        <w:tc>
          <w:tcPr>
            <w:tcW w:w="8928" w:type="dxa"/>
          </w:tcPr>
          <w:p w:rsidR="00880F65" w:rsidRPr="00232B7D" w:rsidRDefault="00880F65" w:rsidP="009730A7">
            <w:pPr>
              <w:keepNext/>
              <w:keepLines/>
              <w:spacing w:before="60" w:after="60"/>
              <w:ind w:left="72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880F65">
              <w:rPr>
                <w:rFonts w:ascii="Times New Roman" w:eastAsia="Calibri" w:hAnsi="Times New Roman"/>
                <w:szCs w:val="24"/>
              </w:rPr>
              <w:t xml:space="preserve">b.) </w:t>
            </w:r>
            <w:r w:rsidRPr="00880F65">
              <w:rPr>
                <w:rFonts w:ascii="Times New Roman" w:eastAsia="Calibri" w:hAnsi="Times New Roman"/>
                <w:b/>
                <w:szCs w:val="24"/>
              </w:rPr>
              <w:t xml:space="preserve">If the system </w:t>
            </w:r>
            <w:r w:rsidRPr="00880F65">
              <w:rPr>
                <w:rFonts w:ascii="Times New Roman" w:eastAsia="Calibri" w:hAnsi="Times New Roman"/>
                <w:b/>
                <w:szCs w:val="24"/>
                <w:u w:val="single"/>
              </w:rPr>
              <w:t>will</w:t>
            </w:r>
            <w:r w:rsidRPr="00880F65">
              <w:rPr>
                <w:rFonts w:ascii="Times New Roman" w:eastAsia="Calibri" w:hAnsi="Times New Roman"/>
                <w:b/>
                <w:szCs w:val="24"/>
              </w:rPr>
              <w:t xml:space="preserve"> sell water to 10 service connections or more, does </w:t>
            </w:r>
            <w:r w:rsidRPr="00880F65">
              <w:rPr>
                <w:rFonts w:ascii="Times New Roman" w:eastAsia="Calibri" w:hAnsi="Times New Roman"/>
                <w:b/>
                <w:szCs w:val="24"/>
                <w:u w:val="single"/>
              </w:rPr>
              <w:t>not</w:t>
            </w:r>
            <w:r w:rsidRPr="00880F65">
              <w:rPr>
                <w:rFonts w:ascii="Times New Roman" w:eastAsia="Calibri" w:hAnsi="Times New Roman"/>
                <w:b/>
                <w:szCs w:val="24"/>
              </w:rPr>
              <w:t xml:space="preserve"> fall under the jurisdiction of the Regulatory Commission of Alaska (RCA), but </w:t>
            </w:r>
            <w:r w:rsidRPr="00880F65">
              <w:rPr>
                <w:rFonts w:ascii="Times New Roman" w:eastAsia="Calibri" w:hAnsi="Times New Roman"/>
                <w:b/>
                <w:szCs w:val="24"/>
                <w:u w:val="single"/>
              </w:rPr>
              <w:t>has</w:t>
            </w:r>
            <w:r w:rsidRPr="00880F65">
              <w:rPr>
                <w:rFonts w:ascii="Times New Roman" w:eastAsia="Calibri" w:hAnsi="Times New Roman"/>
                <w:b/>
                <w:szCs w:val="24"/>
              </w:rPr>
              <w:t xml:space="preserve"> worked with the Rural Utility Business Advisor Program (RUBA)</w:t>
            </w:r>
            <w:r w:rsidRPr="00880F65">
              <w:rPr>
                <w:rFonts w:ascii="Times New Roman" w:eastAsia="Calibri" w:hAnsi="Times New Roman"/>
                <w:szCs w:val="24"/>
              </w:rPr>
              <w:t xml:space="preserve">: The business plan completed with RUBA, </w:t>
            </w:r>
            <w:r w:rsidRPr="00880F65">
              <w:rPr>
                <w:rFonts w:ascii="Times New Roman" w:eastAsia="Calibri" w:hAnsi="Times New Roman"/>
                <w:color w:val="000000"/>
                <w:szCs w:val="24"/>
              </w:rPr>
              <w:t>documentation of ownership, and a description of any plans for transfer of ownership</w:t>
            </w:r>
            <w:r w:rsidR="006E44D1">
              <w:rPr>
                <w:rFonts w:ascii="Times New Roman" w:eastAsia="Calibri" w:hAnsi="Times New Roman"/>
                <w:color w:val="000000"/>
                <w:szCs w:val="24"/>
              </w:rPr>
              <w:t>.</w:t>
            </w:r>
            <w:r w:rsidRPr="00880F65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r w:rsidRPr="00880F65">
              <w:rPr>
                <w:rFonts w:ascii="Times New Roman" w:eastAsia="Calibri" w:hAnsi="Times New Roman"/>
                <w:szCs w:val="24"/>
              </w:rPr>
              <w:t>(</w:t>
            </w:r>
            <w:r w:rsidR="00775B7D">
              <w:rPr>
                <w:rFonts w:ascii="Times New Roman" w:eastAsia="Calibri" w:hAnsi="Times New Roman"/>
                <w:szCs w:val="24"/>
              </w:rPr>
              <w:t>I</w:t>
            </w:r>
            <w:r w:rsidRPr="00880F65">
              <w:rPr>
                <w:rFonts w:ascii="Times New Roman" w:eastAsia="Calibri" w:hAnsi="Times New Roman"/>
                <w:szCs w:val="24"/>
              </w:rPr>
              <w:t xml:space="preserve">f </w:t>
            </w:r>
            <w:r w:rsidR="009730A7">
              <w:rPr>
                <w:rFonts w:ascii="Times New Roman" w:eastAsia="Calibri" w:hAnsi="Times New Roman"/>
                <w:szCs w:val="24"/>
              </w:rPr>
              <w:t>these are</w:t>
            </w:r>
            <w:r w:rsidRPr="00880F65">
              <w:rPr>
                <w:rFonts w:ascii="Times New Roman" w:eastAsia="Calibri" w:hAnsi="Times New Roman"/>
                <w:szCs w:val="24"/>
              </w:rPr>
              <w:t xml:space="preserve"> provided, skip remaining questions</w:t>
            </w:r>
            <w:r w:rsidR="00775B7D">
              <w:rPr>
                <w:rFonts w:ascii="Times New Roman" w:eastAsia="Calibri" w:hAnsi="Times New Roman"/>
                <w:szCs w:val="24"/>
              </w:rPr>
              <w:t>.</w:t>
            </w:r>
            <w:r w:rsidRPr="00880F65">
              <w:rPr>
                <w:rFonts w:ascii="Times New Roman" w:eastAsia="Calibri" w:hAnsi="Times New Roman"/>
                <w:szCs w:val="24"/>
              </w:rPr>
              <w:t>)</w:t>
            </w:r>
          </w:p>
        </w:tc>
        <w:tc>
          <w:tcPr>
            <w:tcW w:w="1980" w:type="dxa"/>
          </w:tcPr>
          <w:p w:rsidR="00880F65" w:rsidRPr="00232B7D" w:rsidRDefault="00E2675C" w:rsidP="00A909EE">
            <w:pPr>
              <w:keepLines/>
              <w:widowControl w:val="0"/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880F65">
              <w:rPr>
                <w:rFonts w:ascii="Times New Roman" w:hAnsi="Times New Roman"/>
                <w:i/>
                <w:iCs/>
                <w:color w:val="0000FF"/>
                <w:sz w:val="20"/>
              </w:rPr>
              <w:t xml:space="preserve">18 AAC </w:t>
            </w:r>
            <w:r w:rsidRPr="00126FEC">
              <w:rPr>
                <w:rFonts w:ascii="Times New Roman" w:hAnsi="Times New Roman"/>
                <w:i/>
                <w:iCs/>
                <w:color w:val="0000FF"/>
                <w:spacing w:val="-2"/>
                <w:sz w:val="20"/>
              </w:rPr>
              <w:t>80.207</w:t>
            </w:r>
          </w:p>
        </w:tc>
      </w:tr>
      <w:tr w:rsidR="00880F65" w:rsidRPr="00232B7D" w:rsidTr="00025E30">
        <w:tc>
          <w:tcPr>
            <w:tcW w:w="8928" w:type="dxa"/>
          </w:tcPr>
          <w:p w:rsidR="00880F65" w:rsidRPr="00232B7D" w:rsidRDefault="00D6301D" w:rsidP="00167021">
            <w:pPr>
              <w:spacing w:before="60" w:after="60"/>
              <w:ind w:left="72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3C7ABE">
              <w:rPr>
                <w:rFonts w:ascii="Times New Roman" w:hAnsi="Times New Roman"/>
                <w:szCs w:val="24"/>
              </w:rPr>
              <w:t xml:space="preserve">c.) </w:t>
            </w:r>
            <w:r w:rsidRPr="003C7ABE">
              <w:rPr>
                <w:rFonts w:ascii="Times New Roman" w:hAnsi="Times New Roman"/>
                <w:b/>
                <w:szCs w:val="24"/>
              </w:rPr>
              <w:t xml:space="preserve">If the system </w:t>
            </w:r>
            <w:r w:rsidRPr="003C7ABE">
              <w:rPr>
                <w:rFonts w:ascii="Times New Roman" w:hAnsi="Times New Roman"/>
                <w:b/>
                <w:szCs w:val="24"/>
                <w:u w:val="single"/>
              </w:rPr>
              <w:t>will</w:t>
            </w:r>
            <w:r w:rsidRPr="003C7ABE">
              <w:rPr>
                <w:rFonts w:ascii="Times New Roman" w:hAnsi="Times New Roman"/>
                <w:b/>
                <w:szCs w:val="24"/>
              </w:rPr>
              <w:t xml:space="preserve"> sell water to 10 service connections or more, does </w:t>
            </w:r>
            <w:r w:rsidRPr="003C7ABE">
              <w:rPr>
                <w:rFonts w:ascii="Times New Roman" w:hAnsi="Times New Roman"/>
                <w:b/>
                <w:szCs w:val="24"/>
                <w:u w:val="single"/>
              </w:rPr>
              <w:t>not</w:t>
            </w:r>
            <w:r w:rsidRPr="003C7ABE">
              <w:rPr>
                <w:rFonts w:ascii="Times New Roman" w:hAnsi="Times New Roman"/>
                <w:b/>
                <w:szCs w:val="24"/>
              </w:rPr>
              <w:t xml:space="preserve"> fall under the jurisdiction of RCA, and has </w:t>
            </w:r>
            <w:r w:rsidRPr="003C7ABE">
              <w:rPr>
                <w:rFonts w:ascii="Times New Roman" w:hAnsi="Times New Roman"/>
                <w:b/>
                <w:szCs w:val="24"/>
                <w:u w:val="single"/>
              </w:rPr>
              <w:t>not</w:t>
            </w:r>
            <w:r w:rsidRPr="003C7ABE">
              <w:rPr>
                <w:rFonts w:ascii="Times New Roman" w:hAnsi="Times New Roman"/>
                <w:b/>
                <w:szCs w:val="24"/>
              </w:rPr>
              <w:t xml:space="preserve"> worked with RUBA</w:t>
            </w:r>
            <w:r w:rsidRPr="003C7ABE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 xml:space="preserve"> A</w:t>
            </w:r>
            <w:r w:rsidRPr="003C7ABE">
              <w:rPr>
                <w:rFonts w:ascii="Times New Roman" w:hAnsi="Times New Roman"/>
                <w:szCs w:val="24"/>
              </w:rPr>
              <w:t xml:space="preserve"> completed managerial and financial assessment form provided by the </w:t>
            </w:r>
            <w:r>
              <w:rPr>
                <w:rFonts w:ascii="Times New Roman" w:hAnsi="Times New Roman"/>
                <w:szCs w:val="24"/>
              </w:rPr>
              <w:t>D</w:t>
            </w:r>
            <w:r w:rsidRPr="003C7ABE">
              <w:rPr>
                <w:rFonts w:ascii="Times New Roman" w:hAnsi="Times New Roman"/>
                <w:szCs w:val="24"/>
              </w:rPr>
              <w:t xml:space="preserve">epartment, documentation of ownership, </w:t>
            </w:r>
            <w:r>
              <w:rPr>
                <w:rFonts w:ascii="Times New Roman" w:hAnsi="Times New Roman"/>
                <w:szCs w:val="24"/>
              </w:rPr>
              <w:t xml:space="preserve">and </w:t>
            </w:r>
            <w:r w:rsidRPr="003C7ABE">
              <w:rPr>
                <w:rFonts w:ascii="Times New Roman" w:hAnsi="Times New Roman"/>
                <w:szCs w:val="24"/>
              </w:rPr>
              <w:t>a description of any plans for transfer of ownership</w:t>
            </w:r>
            <w:r w:rsidR="006E44D1">
              <w:rPr>
                <w:rFonts w:ascii="Times New Roman" w:hAnsi="Times New Roman"/>
                <w:szCs w:val="24"/>
              </w:rPr>
              <w:t>.</w:t>
            </w:r>
            <w:r w:rsidRPr="003C7ABE">
              <w:rPr>
                <w:rFonts w:ascii="Times New Roman" w:hAnsi="Times New Roman"/>
                <w:szCs w:val="24"/>
              </w:rPr>
              <w:t xml:space="preserve"> The form </w:t>
            </w:r>
            <w:r w:rsidR="00DD62E3" w:rsidRPr="00167021">
              <w:rPr>
                <w:rFonts w:ascii="Times New Roman" w:hAnsi="Times New Roman"/>
                <w:szCs w:val="24"/>
              </w:rPr>
              <w:t>may</w:t>
            </w:r>
            <w:r w:rsidR="006E44D1">
              <w:rPr>
                <w:rFonts w:ascii="Times New Roman" w:hAnsi="Times New Roman"/>
                <w:szCs w:val="24"/>
              </w:rPr>
              <w:t xml:space="preserve"> be obtained by contacting the </w:t>
            </w:r>
            <w:r w:rsidR="006E44D1" w:rsidRPr="006E44D1">
              <w:rPr>
                <w:rFonts w:ascii="Times New Roman" w:hAnsi="Times New Roman"/>
                <w:szCs w:val="24"/>
              </w:rPr>
              <w:t>DOW</w:t>
            </w:r>
            <w:r w:rsidR="006E44D1" w:rsidRPr="006E44D1">
              <w:rPr>
                <w:rFonts w:ascii="Times New Roman" w:hAnsi="Times New Roman"/>
                <w:szCs w:val="24"/>
              </w:rPr>
              <w:noBreakHyphen/>
              <w:t>TAF Capacity Development Coordinator</w:t>
            </w:r>
            <w:r w:rsidR="006E44D1">
              <w:rPr>
                <w:rFonts w:ascii="Times New Roman" w:hAnsi="Times New Roman"/>
                <w:szCs w:val="24"/>
              </w:rPr>
              <w:t xml:space="preserve"> (Contact information is above</w:t>
            </w:r>
            <w:r w:rsidRPr="003C7ABE">
              <w:rPr>
                <w:rFonts w:ascii="Times New Roman" w:hAnsi="Times New Roman"/>
                <w:szCs w:val="24"/>
              </w:rPr>
              <w:t>)</w:t>
            </w:r>
            <w:r w:rsidR="00DD62E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980" w:type="dxa"/>
          </w:tcPr>
          <w:p w:rsidR="00880F65" w:rsidRPr="00232B7D" w:rsidRDefault="00E2675C" w:rsidP="00E2675C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880F65">
              <w:rPr>
                <w:rFonts w:ascii="Times New Roman" w:hAnsi="Times New Roman"/>
                <w:i/>
                <w:iCs/>
                <w:color w:val="0000FF"/>
                <w:sz w:val="20"/>
              </w:rPr>
              <w:t xml:space="preserve">18 AAC </w:t>
            </w:r>
            <w:r w:rsidRPr="00126FEC">
              <w:rPr>
                <w:rFonts w:ascii="Times New Roman" w:hAnsi="Times New Roman"/>
                <w:i/>
                <w:iCs/>
                <w:color w:val="0000FF"/>
                <w:spacing w:val="-2"/>
                <w:sz w:val="20"/>
              </w:rPr>
              <w:t>80.207</w:t>
            </w:r>
          </w:p>
        </w:tc>
      </w:tr>
      <w:tr w:rsidR="00D6301D" w:rsidRPr="00232B7D" w:rsidTr="00025E30">
        <w:tc>
          <w:tcPr>
            <w:tcW w:w="8928" w:type="dxa"/>
          </w:tcPr>
          <w:p w:rsidR="00E2675C" w:rsidRPr="00232B7D" w:rsidRDefault="00D6301D" w:rsidP="00A77A41">
            <w:pPr>
              <w:spacing w:before="60" w:after="60"/>
              <w:ind w:left="72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D6301D">
              <w:rPr>
                <w:rFonts w:ascii="Times New Roman" w:eastAsia="Calibri" w:hAnsi="Times New Roman"/>
                <w:szCs w:val="24"/>
              </w:rPr>
              <w:t xml:space="preserve">d.) </w:t>
            </w:r>
            <w:r w:rsidRPr="00D6301D">
              <w:rPr>
                <w:rFonts w:ascii="Times New Roman" w:eastAsia="Calibri" w:hAnsi="Times New Roman"/>
                <w:b/>
                <w:szCs w:val="24"/>
              </w:rPr>
              <w:t xml:space="preserve">If the system will </w:t>
            </w:r>
            <w:r w:rsidRPr="00D6301D">
              <w:rPr>
                <w:rFonts w:ascii="Times New Roman" w:eastAsia="Calibri" w:hAnsi="Times New Roman"/>
                <w:b/>
                <w:szCs w:val="24"/>
                <w:u w:val="single"/>
              </w:rPr>
              <w:t>not</w:t>
            </w:r>
            <w:r w:rsidRPr="00D6301D">
              <w:rPr>
                <w:rFonts w:ascii="Times New Roman" w:eastAsia="Calibri" w:hAnsi="Times New Roman"/>
                <w:b/>
                <w:szCs w:val="24"/>
              </w:rPr>
              <w:t xml:space="preserve"> sell water to 10 service connections or more, does </w:t>
            </w:r>
            <w:r w:rsidRPr="00D6301D">
              <w:rPr>
                <w:rFonts w:ascii="Times New Roman" w:eastAsia="Calibri" w:hAnsi="Times New Roman"/>
                <w:b/>
                <w:szCs w:val="24"/>
                <w:u w:val="single"/>
              </w:rPr>
              <w:t>not</w:t>
            </w:r>
            <w:r w:rsidRPr="00D6301D">
              <w:rPr>
                <w:rFonts w:ascii="Times New Roman" w:eastAsia="Calibri" w:hAnsi="Times New Roman"/>
                <w:b/>
                <w:szCs w:val="24"/>
              </w:rPr>
              <w:t xml:space="preserve"> fall under the jurisdiction of RCA, and has </w:t>
            </w:r>
            <w:r w:rsidRPr="00D6301D">
              <w:rPr>
                <w:rFonts w:ascii="Times New Roman" w:eastAsia="Calibri" w:hAnsi="Times New Roman"/>
                <w:b/>
                <w:szCs w:val="24"/>
                <w:u w:val="single"/>
              </w:rPr>
              <w:t>not</w:t>
            </w:r>
            <w:r w:rsidRPr="00D6301D">
              <w:rPr>
                <w:rFonts w:ascii="Times New Roman" w:eastAsia="Calibri" w:hAnsi="Times New Roman"/>
                <w:b/>
                <w:szCs w:val="24"/>
              </w:rPr>
              <w:t xml:space="preserve"> worked with RUBA</w:t>
            </w:r>
            <w:r w:rsidRPr="00D6301D">
              <w:rPr>
                <w:rFonts w:ascii="Times New Roman" w:eastAsia="Calibri" w:hAnsi="Times New Roman"/>
                <w:szCs w:val="24"/>
              </w:rPr>
              <w:t xml:space="preserve">: </w:t>
            </w:r>
            <w:r w:rsidR="00A77A41">
              <w:rPr>
                <w:rFonts w:ascii="Times New Roman" w:eastAsia="Calibri" w:hAnsi="Times New Roman"/>
                <w:szCs w:val="24"/>
              </w:rPr>
              <w:t>A d</w:t>
            </w:r>
            <w:r w:rsidR="00E2675C">
              <w:rPr>
                <w:rFonts w:ascii="Times New Roman" w:eastAsia="Calibri" w:hAnsi="Times New Roman"/>
                <w:szCs w:val="24"/>
              </w:rPr>
              <w:t>escription of</w:t>
            </w:r>
            <w:r w:rsidR="00E2675C" w:rsidRPr="00E2675C">
              <w:rPr>
                <w:rFonts w:ascii="Times New Roman" w:eastAsia="Calibri" w:hAnsi="Times New Roman"/>
                <w:szCs w:val="24"/>
              </w:rPr>
              <w:t xml:space="preserve"> the management and operation structure of the water system</w:t>
            </w:r>
            <w:r w:rsidR="00E2675C">
              <w:rPr>
                <w:rFonts w:ascii="Times New Roman" w:eastAsia="Calibri" w:hAnsi="Times New Roman"/>
                <w:szCs w:val="24"/>
              </w:rPr>
              <w:t xml:space="preserve"> and a</w:t>
            </w:r>
            <w:r w:rsidRPr="00D6301D">
              <w:rPr>
                <w:rFonts w:ascii="Times New Roman" w:eastAsia="Calibri" w:hAnsi="Times New Roman"/>
                <w:szCs w:val="24"/>
              </w:rPr>
              <w:t xml:space="preserve"> proposed financial plan </w:t>
            </w:r>
            <w:r w:rsidR="00A77A41">
              <w:rPr>
                <w:rFonts w:ascii="Times New Roman" w:eastAsia="Calibri" w:hAnsi="Times New Roman"/>
                <w:szCs w:val="24"/>
              </w:rPr>
              <w:t>including an</w:t>
            </w:r>
            <w:r w:rsidRPr="00D6301D">
              <w:rPr>
                <w:rFonts w:ascii="Times New Roman" w:eastAsia="Calibri" w:hAnsi="Times New Roman"/>
                <w:szCs w:val="24"/>
              </w:rPr>
              <w:t xml:space="preserve"> annual budget estimat</w:t>
            </w:r>
            <w:r w:rsidR="00A77A41">
              <w:rPr>
                <w:rFonts w:ascii="Times New Roman" w:eastAsia="Calibri" w:hAnsi="Times New Roman"/>
                <w:szCs w:val="24"/>
              </w:rPr>
              <w:t>ing</w:t>
            </w:r>
            <w:r w:rsidRPr="00D6301D">
              <w:rPr>
                <w:rFonts w:ascii="Times New Roman" w:eastAsia="Calibri" w:hAnsi="Times New Roman"/>
                <w:szCs w:val="24"/>
              </w:rPr>
              <w:t xml:space="preserve"> system income and operation costs </w:t>
            </w:r>
            <w:r w:rsidR="00A77A41">
              <w:rPr>
                <w:rFonts w:ascii="Times New Roman" w:eastAsia="Calibri" w:hAnsi="Times New Roman"/>
                <w:szCs w:val="24"/>
              </w:rPr>
              <w:t>such as</w:t>
            </w:r>
            <w:r w:rsidR="00764A56">
              <w:rPr>
                <w:rFonts w:ascii="Times New Roman" w:eastAsia="Calibri" w:hAnsi="Times New Roman"/>
                <w:szCs w:val="24"/>
              </w:rPr>
              <w:t>:</w:t>
            </w:r>
            <w:r w:rsidR="00A77A41">
              <w:rPr>
                <w:rFonts w:ascii="Times New Roman" w:eastAsia="Calibri" w:hAnsi="Times New Roman"/>
                <w:szCs w:val="24"/>
              </w:rPr>
              <w:t xml:space="preserve"> water sampling</w:t>
            </w:r>
            <w:r w:rsidR="00E2675C" w:rsidRPr="00E2675C">
              <w:rPr>
                <w:rFonts w:ascii="Times New Roman" w:eastAsia="Calibri" w:hAnsi="Times New Roman"/>
                <w:szCs w:val="24"/>
              </w:rPr>
              <w:t xml:space="preserve">, treatment chemicals, operator training and wages, </w:t>
            </w:r>
            <w:r w:rsidR="00A77A41">
              <w:rPr>
                <w:rFonts w:ascii="Times New Roman" w:eastAsia="Calibri" w:hAnsi="Times New Roman"/>
                <w:szCs w:val="24"/>
              </w:rPr>
              <w:t xml:space="preserve">and </w:t>
            </w:r>
            <w:r w:rsidR="00E2675C" w:rsidRPr="00E2675C">
              <w:rPr>
                <w:rFonts w:ascii="Times New Roman" w:eastAsia="Calibri" w:hAnsi="Times New Roman"/>
                <w:szCs w:val="24"/>
              </w:rPr>
              <w:t>equipment maintenance and replacement (pumps, valves, etc</w:t>
            </w:r>
            <w:r w:rsidR="00421CC2">
              <w:rPr>
                <w:rFonts w:ascii="Times New Roman" w:eastAsia="Calibri" w:hAnsi="Times New Roman"/>
                <w:szCs w:val="24"/>
              </w:rPr>
              <w:t>.</w:t>
            </w:r>
            <w:r w:rsidR="00E2675C" w:rsidRPr="00E2675C">
              <w:rPr>
                <w:rFonts w:ascii="Times New Roman" w:eastAsia="Calibri" w:hAnsi="Times New Roman"/>
                <w:szCs w:val="24"/>
              </w:rPr>
              <w:t>)</w:t>
            </w:r>
            <w:r w:rsidR="006E44D1">
              <w:rPr>
                <w:rFonts w:ascii="Times New Roman" w:eastAsia="Calibri" w:hAnsi="Times New Roman"/>
                <w:szCs w:val="24"/>
              </w:rPr>
              <w:t>.</w:t>
            </w:r>
          </w:p>
        </w:tc>
        <w:tc>
          <w:tcPr>
            <w:tcW w:w="1980" w:type="dxa"/>
          </w:tcPr>
          <w:p w:rsidR="00D6301D" w:rsidRPr="00232B7D" w:rsidRDefault="00E2675C" w:rsidP="00E2675C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880F65">
              <w:rPr>
                <w:rFonts w:ascii="Times New Roman" w:hAnsi="Times New Roman"/>
                <w:i/>
                <w:iCs/>
                <w:color w:val="0000FF"/>
                <w:sz w:val="20"/>
              </w:rPr>
              <w:t xml:space="preserve">18 AAC </w:t>
            </w:r>
            <w:r w:rsidRPr="00126FEC">
              <w:rPr>
                <w:rFonts w:ascii="Times New Roman" w:hAnsi="Times New Roman"/>
                <w:i/>
                <w:iCs/>
                <w:color w:val="0000FF"/>
                <w:spacing w:val="-2"/>
                <w:sz w:val="20"/>
              </w:rPr>
              <w:t>80.207</w:t>
            </w:r>
          </w:p>
        </w:tc>
      </w:tr>
      <w:tr w:rsidR="003B3B47" w:rsidRPr="00232B7D" w:rsidTr="00025E30">
        <w:tc>
          <w:tcPr>
            <w:tcW w:w="8928" w:type="dxa"/>
          </w:tcPr>
          <w:p w:rsidR="003B3B47" w:rsidRPr="00232B7D" w:rsidRDefault="000A7354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bookmarkStart w:id="1" w:name="_GoBack"/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bookmarkEnd w:id="1"/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:rsidR="00025E30" w:rsidRPr="00232B7D" w:rsidRDefault="00025E30" w:rsidP="003B3B47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:rsidR="003B3B47" w:rsidRPr="00232B7D" w:rsidRDefault="003B3B47" w:rsidP="003B3B4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BB30F1" w:rsidRPr="00232B7D" w:rsidTr="00025E30">
        <w:tc>
          <w:tcPr>
            <w:tcW w:w="8928" w:type="dxa"/>
          </w:tcPr>
          <w:p w:rsidR="00BB30F1" w:rsidRPr="00232B7D" w:rsidRDefault="00D6301D" w:rsidP="00A909EE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3C7ABE">
              <w:rPr>
                <w:rFonts w:ascii="Times New Roman" w:hAnsi="Times New Roman"/>
                <w:b/>
                <w:szCs w:val="24"/>
              </w:rPr>
              <w:t>Managerial Capacity</w:t>
            </w:r>
            <w:r>
              <w:rPr>
                <w:rFonts w:ascii="Times New Roman" w:hAnsi="Times New Roman"/>
                <w:b/>
                <w:szCs w:val="24"/>
              </w:rPr>
              <w:t xml:space="preserve">-Contact Information: </w:t>
            </w:r>
            <w:r w:rsidR="00A410D5" w:rsidRPr="00A410D5">
              <w:rPr>
                <w:rFonts w:ascii="Times New Roman" w:hAnsi="Times New Roman"/>
                <w:szCs w:val="24"/>
              </w:rPr>
              <w:t>Wh</w:t>
            </w:r>
            <w:r w:rsidR="00A410D5">
              <w:rPr>
                <w:rFonts w:ascii="Times New Roman" w:hAnsi="Times New Roman"/>
                <w:szCs w:val="24"/>
              </w:rPr>
              <w:t>at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A410D5">
              <w:rPr>
                <w:rFonts w:ascii="Times New Roman" w:hAnsi="Times New Roman"/>
                <w:szCs w:val="24"/>
              </w:rPr>
              <w:t xml:space="preserve">are </w:t>
            </w:r>
            <w:r>
              <w:rPr>
                <w:rFonts w:ascii="Times New Roman" w:hAnsi="Times New Roman"/>
                <w:szCs w:val="24"/>
              </w:rPr>
              <w:t>the name, mailing address, email address, telephone number, and fax number of the system owner</w:t>
            </w:r>
            <w:r w:rsidR="00775B7D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 xml:space="preserve"> operator</w:t>
            </w:r>
            <w:r w:rsidR="00421CC2">
              <w:rPr>
                <w:rFonts w:ascii="Times New Roman" w:hAnsi="Times New Roman"/>
                <w:szCs w:val="24"/>
              </w:rPr>
              <w:t>s</w:t>
            </w:r>
            <w:r w:rsidR="00775B7D">
              <w:rPr>
                <w:rFonts w:ascii="Times New Roman" w:hAnsi="Times New Roman"/>
                <w:szCs w:val="24"/>
              </w:rPr>
              <w:t xml:space="preserve">, and </w:t>
            </w:r>
            <w:r>
              <w:rPr>
                <w:rFonts w:ascii="Times New Roman" w:hAnsi="Times New Roman"/>
                <w:szCs w:val="24"/>
              </w:rPr>
              <w:t>administrative contact</w:t>
            </w:r>
            <w:r w:rsidR="00421CC2">
              <w:rPr>
                <w:rFonts w:ascii="Times New Roman" w:hAnsi="Times New Roman"/>
                <w:szCs w:val="24"/>
              </w:rPr>
              <w:t>s</w:t>
            </w:r>
            <w:r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980" w:type="dxa"/>
          </w:tcPr>
          <w:p w:rsidR="00BB30F1" w:rsidRPr="00232B7D" w:rsidRDefault="00D6301D" w:rsidP="003B3B4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D6301D">
              <w:rPr>
                <w:rFonts w:ascii="Times New Roman" w:hAnsi="Times New Roman"/>
                <w:i/>
                <w:color w:val="0000FF"/>
                <w:sz w:val="20"/>
              </w:rPr>
              <w:t>18 AAC 80.207(d)(5)</w:t>
            </w:r>
          </w:p>
        </w:tc>
      </w:tr>
      <w:tr w:rsidR="003B3B47" w:rsidRPr="00232B7D" w:rsidTr="00025E30">
        <w:tc>
          <w:tcPr>
            <w:tcW w:w="8928" w:type="dxa"/>
          </w:tcPr>
          <w:p w:rsidR="003B3B47" w:rsidRPr="00232B7D" w:rsidRDefault="000A7354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:rsidR="00025E30" w:rsidRPr="00232B7D" w:rsidRDefault="00025E30" w:rsidP="003B3B47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:rsidR="003B3B47" w:rsidRPr="00232B7D" w:rsidRDefault="003B3B47" w:rsidP="003B3B4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775B7D" w:rsidRPr="00232B7D" w:rsidTr="00025E30">
        <w:tc>
          <w:tcPr>
            <w:tcW w:w="8928" w:type="dxa"/>
          </w:tcPr>
          <w:p w:rsidR="00775B7D" w:rsidRPr="00232B7D" w:rsidRDefault="00775B7D" w:rsidP="00F41095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3C7ABE">
              <w:rPr>
                <w:rFonts w:ascii="Times New Roman" w:hAnsi="Times New Roman"/>
                <w:b/>
                <w:szCs w:val="24"/>
              </w:rPr>
              <w:t>Managerial Capacity</w:t>
            </w:r>
            <w:r>
              <w:rPr>
                <w:rFonts w:ascii="Times New Roman" w:hAnsi="Times New Roman"/>
                <w:b/>
                <w:szCs w:val="24"/>
              </w:rPr>
              <w:t xml:space="preserve">-Operator Certification: </w:t>
            </w:r>
            <w:r w:rsidR="00A410D5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</w:rPr>
              <w:t xml:space="preserve">s verification </w:t>
            </w:r>
            <w:r w:rsidR="00764A56">
              <w:rPr>
                <w:rFonts w:ascii="Times New Roman" w:hAnsi="Times New Roman"/>
                <w:szCs w:val="24"/>
              </w:rPr>
              <w:t xml:space="preserve">attached showing </w:t>
            </w:r>
            <w:r w:rsidR="00F41095">
              <w:rPr>
                <w:rFonts w:ascii="Times New Roman" w:hAnsi="Times New Roman"/>
                <w:szCs w:val="24"/>
              </w:rPr>
              <w:t xml:space="preserve">the system’s </w:t>
            </w:r>
            <w:r>
              <w:rPr>
                <w:rFonts w:ascii="Times New Roman" w:hAnsi="Times New Roman"/>
                <w:szCs w:val="24"/>
              </w:rPr>
              <w:t>operator</w:t>
            </w:r>
            <w:r w:rsidR="00F41095">
              <w:rPr>
                <w:rFonts w:ascii="Times New Roman" w:hAnsi="Times New Roman"/>
                <w:szCs w:val="24"/>
              </w:rPr>
              <w:t>(s)</w:t>
            </w:r>
            <w:r>
              <w:rPr>
                <w:rFonts w:ascii="Times New Roman" w:hAnsi="Times New Roman"/>
                <w:szCs w:val="24"/>
              </w:rPr>
              <w:t xml:space="preserve"> is</w:t>
            </w:r>
            <w:r w:rsidR="00F41095">
              <w:rPr>
                <w:rFonts w:ascii="Times New Roman" w:hAnsi="Times New Roman"/>
                <w:szCs w:val="24"/>
              </w:rPr>
              <w:t>/are</w:t>
            </w:r>
            <w:r>
              <w:rPr>
                <w:rFonts w:ascii="Times New Roman" w:hAnsi="Times New Roman"/>
                <w:szCs w:val="24"/>
              </w:rPr>
              <w:t xml:space="preserve"> certified </w:t>
            </w:r>
            <w:r w:rsidR="00A410D5">
              <w:rPr>
                <w:rFonts w:ascii="Times New Roman" w:hAnsi="Times New Roman"/>
                <w:szCs w:val="24"/>
              </w:rPr>
              <w:t xml:space="preserve">to the extent required by </w:t>
            </w:r>
            <w:r>
              <w:rPr>
                <w:rFonts w:ascii="Times New Roman" w:hAnsi="Times New Roman"/>
                <w:szCs w:val="24"/>
              </w:rPr>
              <w:t>18 AAC 74?</w:t>
            </w:r>
          </w:p>
        </w:tc>
        <w:tc>
          <w:tcPr>
            <w:tcW w:w="1980" w:type="dxa"/>
            <w:vMerge w:val="restart"/>
          </w:tcPr>
          <w:p w:rsidR="00775B7D" w:rsidRPr="00D6301D" w:rsidRDefault="00775B7D" w:rsidP="00D6301D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D6301D">
              <w:rPr>
                <w:rFonts w:ascii="Times New Roman" w:hAnsi="Times New Roman"/>
                <w:i/>
                <w:color w:val="0000FF"/>
                <w:sz w:val="20"/>
              </w:rPr>
              <w:t>18 AAC 80.207(d)(5)</w:t>
            </w:r>
          </w:p>
          <w:p w:rsidR="00775B7D" w:rsidRPr="00D6301D" w:rsidRDefault="00775B7D" w:rsidP="00D6301D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D6301D">
              <w:rPr>
                <w:rFonts w:ascii="Times New Roman" w:hAnsi="Times New Roman"/>
                <w:i/>
                <w:color w:val="0000FF"/>
                <w:sz w:val="20"/>
              </w:rPr>
              <w:t>18 AAC 80.007</w:t>
            </w:r>
          </w:p>
          <w:p w:rsidR="00775B7D" w:rsidRPr="00232B7D" w:rsidRDefault="00775B7D" w:rsidP="00D6301D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D6301D">
              <w:rPr>
                <w:rFonts w:ascii="Times New Roman" w:hAnsi="Times New Roman"/>
                <w:i/>
                <w:color w:val="0000FF"/>
                <w:sz w:val="20"/>
              </w:rPr>
              <w:t>18 AAC 74</w:t>
            </w:r>
          </w:p>
        </w:tc>
      </w:tr>
      <w:tr w:rsidR="00775B7D" w:rsidRPr="00232B7D" w:rsidTr="00025E30">
        <w:tc>
          <w:tcPr>
            <w:tcW w:w="8928" w:type="dxa"/>
          </w:tcPr>
          <w:p w:rsidR="00775B7D" w:rsidRPr="00232B7D" w:rsidRDefault="00775B7D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:rsidR="00775B7D" w:rsidRPr="00232B7D" w:rsidRDefault="00775B7D" w:rsidP="003B3B47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775B7D" w:rsidRPr="00232B7D" w:rsidRDefault="00775B7D" w:rsidP="003B3B4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403B69" w:rsidRPr="00232B7D" w:rsidTr="005741FC">
        <w:tc>
          <w:tcPr>
            <w:tcW w:w="8928" w:type="dxa"/>
          </w:tcPr>
          <w:p w:rsidR="00403B69" w:rsidRPr="00232B7D" w:rsidRDefault="00D6301D" w:rsidP="00764A56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Other Information: </w:t>
            </w:r>
            <w:r w:rsidR="00A410D5" w:rsidRPr="00A410D5">
              <w:rPr>
                <w:rFonts w:ascii="Times New Roman" w:hAnsi="Times New Roman"/>
                <w:szCs w:val="24"/>
              </w:rPr>
              <w:t>Wh</w:t>
            </w:r>
            <w:r w:rsidR="00A410D5">
              <w:rPr>
                <w:rFonts w:ascii="Times New Roman" w:hAnsi="Times New Roman"/>
                <w:szCs w:val="24"/>
              </w:rPr>
              <w:t>at</w:t>
            </w:r>
            <w:r>
              <w:rPr>
                <w:rFonts w:ascii="Times New Roman" w:hAnsi="Times New Roman"/>
                <w:szCs w:val="24"/>
              </w:rPr>
              <w:t xml:space="preserve"> o</w:t>
            </w:r>
            <w:r w:rsidRPr="003C7ABE">
              <w:rPr>
                <w:rFonts w:ascii="Times New Roman" w:hAnsi="Times New Roman"/>
                <w:szCs w:val="24"/>
              </w:rPr>
              <w:t xml:space="preserve">ther information </w:t>
            </w:r>
            <w:r w:rsidR="00A410D5">
              <w:rPr>
                <w:rFonts w:ascii="Times New Roman" w:hAnsi="Times New Roman"/>
                <w:szCs w:val="24"/>
              </w:rPr>
              <w:t xml:space="preserve">is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provided </w:t>
            </w:r>
            <w:r w:rsidRPr="00533072">
              <w:rPr>
                <w:rFonts w:ascii="Times New Roman" w:hAnsi="Times New Roman"/>
                <w:color w:val="000000"/>
                <w:spacing w:val="-2"/>
              </w:rPr>
              <w:t>to demonstrate</w:t>
            </w:r>
            <w:r w:rsidR="000A1CFE">
              <w:rPr>
                <w:rFonts w:ascii="Times New Roman" w:hAnsi="Times New Roman"/>
                <w:color w:val="000000"/>
                <w:spacing w:val="-2"/>
              </w:rPr>
              <w:t xml:space="preserve"> technical,</w:t>
            </w:r>
            <w:r w:rsidRPr="00533072">
              <w:rPr>
                <w:rFonts w:ascii="Times New Roman" w:hAnsi="Times New Roman"/>
                <w:color w:val="000000"/>
                <w:spacing w:val="-2"/>
              </w:rPr>
              <w:t xml:space="preserve"> financial</w:t>
            </w:r>
            <w:r w:rsidR="000A1CFE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533072">
              <w:rPr>
                <w:rFonts w:ascii="Times New Roman" w:hAnsi="Times New Roman"/>
                <w:color w:val="000000"/>
                <w:spacing w:val="-2"/>
              </w:rPr>
              <w:t xml:space="preserve"> and managerial capacity</w:t>
            </w:r>
            <w:r w:rsidR="00775B7D">
              <w:rPr>
                <w:rFonts w:ascii="Times New Roman" w:hAnsi="Times New Roman"/>
                <w:color w:val="000000"/>
                <w:spacing w:val="-2"/>
              </w:rPr>
              <w:t xml:space="preserve"> as required</w:t>
            </w:r>
            <w:r>
              <w:rPr>
                <w:rFonts w:ascii="Times New Roman" w:hAnsi="Times New Roman"/>
                <w:color w:val="000000"/>
                <w:spacing w:val="-2"/>
              </w:rPr>
              <w:t>?</w:t>
            </w:r>
          </w:p>
        </w:tc>
        <w:tc>
          <w:tcPr>
            <w:tcW w:w="1980" w:type="dxa"/>
          </w:tcPr>
          <w:p w:rsidR="00403B69" w:rsidRPr="00232B7D" w:rsidRDefault="00D6301D" w:rsidP="005741FC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D6301D">
              <w:rPr>
                <w:rFonts w:ascii="Times New Roman" w:hAnsi="Times New Roman"/>
                <w:i/>
                <w:color w:val="0000FF"/>
                <w:sz w:val="20"/>
              </w:rPr>
              <w:t>18 AAC 80.207(c)(4)&amp;(d)(6)</w:t>
            </w:r>
          </w:p>
        </w:tc>
      </w:tr>
      <w:tr w:rsidR="00403B69" w:rsidRPr="00232B7D" w:rsidTr="005741FC">
        <w:tc>
          <w:tcPr>
            <w:tcW w:w="8928" w:type="dxa"/>
          </w:tcPr>
          <w:p w:rsidR="00403B69" w:rsidRPr="00232B7D" w:rsidRDefault="000A7354" w:rsidP="005741FC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B69" w:rsidRPr="00232B7D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403B69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403B69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403B69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403B69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403B69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:rsidR="00403B69" w:rsidRPr="00232B7D" w:rsidRDefault="00403B69" w:rsidP="005741FC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:rsidR="00403B69" w:rsidRPr="00232B7D" w:rsidRDefault="00403B69" w:rsidP="005741FC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</w:tbl>
    <w:p w:rsidR="000054DD" w:rsidRPr="009A2A53" w:rsidRDefault="000054DD" w:rsidP="00D4761D">
      <w:pPr>
        <w:rPr>
          <w:rFonts w:ascii="Times New Roman" w:hAnsi="Times New Roman"/>
          <w:sz w:val="2"/>
          <w:szCs w:val="2"/>
        </w:rPr>
      </w:pPr>
    </w:p>
    <w:sectPr w:rsidR="000054DD" w:rsidRPr="009A2A53" w:rsidSect="003B3B4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8C9" w:rsidRDefault="009848C9">
      <w:r>
        <w:separator/>
      </w:r>
    </w:p>
  </w:endnote>
  <w:endnote w:type="continuationSeparator" w:id="0">
    <w:p w:rsidR="009848C9" w:rsidRDefault="0098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8C9" w:rsidRDefault="000A73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848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48C9" w:rsidRDefault="009848C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8C9" w:rsidRDefault="009848C9" w:rsidP="003B3B47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Style w:val="PageNumber"/>
        <w:rFonts w:ascii="Times New Roman" w:hAnsi="Times New Roman"/>
        <w:sz w:val="16"/>
        <w:szCs w:val="16"/>
      </w:rPr>
    </w:pPr>
    <w:r w:rsidRPr="00E1645E">
      <w:rPr>
        <w:rFonts w:ascii="Times New Roman" w:hAnsi="Times New Roman"/>
        <w:sz w:val="16"/>
        <w:szCs w:val="16"/>
      </w:rPr>
      <w:t xml:space="preserve">Checklist No.  </w:t>
    </w:r>
    <w:r w:rsidR="00D6301D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t>.0</w:t>
    </w:r>
    <w:r w:rsidRPr="00E1645E">
      <w:rPr>
        <w:rFonts w:ascii="Times New Roman" w:hAnsi="Times New Roman"/>
        <w:sz w:val="16"/>
        <w:szCs w:val="16"/>
      </w:rPr>
      <w:tab/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167021">
      <w:rPr>
        <w:rStyle w:val="PageNumber"/>
        <w:rFonts w:ascii="Times New Roman" w:hAnsi="Times New Roman"/>
        <w:noProof/>
        <w:sz w:val="16"/>
        <w:szCs w:val="16"/>
      </w:rPr>
      <w:t>2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 xml:space="preserve"> of 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NUMPAGES </w:instrTex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167021">
      <w:rPr>
        <w:rStyle w:val="PageNumber"/>
        <w:rFonts w:ascii="Times New Roman" w:hAnsi="Times New Roman"/>
        <w:noProof/>
        <w:sz w:val="16"/>
        <w:szCs w:val="16"/>
      </w:rPr>
      <w:t>2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ab/>
      <w:t>Version</w:t>
    </w:r>
    <w:r w:rsidR="002A5911">
      <w:rPr>
        <w:rStyle w:val="PageNumber"/>
        <w:rFonts w:ascii="Times New Roman" w:hAnsi="Times New Roman"/>
        <w:sz w:val="16"/>
        <w:szCs w:val="16"/>
      </w:rPr>
      <w:t xml:space="preserve">: </w:t>
    </w:r>
    <w:r w:rsidR="00224F77">
      <w:rPr>
        <w:rStyle w:val="PageNumber"/>
        <w:rFonts w:ascii="Times New Roman" w:hAnsi="Times New Roman"/>
        <w:sz w:val="16"/>
        <w:szCs w:val="16"/>
      </w:rPr>
      <w:t>2020</w:t>
    </w:r>
  </w:p>
  <w:p w:rsidR="00D96200" w:rsidRDefault="00D96200" w:rsidP="00D96200">
    <w:pPr>
      <w:pStyle w:val="Footer"/>
      <w:tabs>
        <w:tab w:val="clear" w:pos="4320"/>
        <w:tab w:val="clear" w:pos="8640"/>
        <w:tab w:val="right" w:pos="10080"/>
      </w:tabs>
      <w:rPr>
        <w:rFonts w:ascii="Times New Roman" w:hAnsi="Times New Roman"/>
        <w:sz w:val="16"/>
        <w:szCs w:val="16"/>
      </w:rPr>
    </w:pPr>
    <w:r>
      <w:rPr>
        <w:rStyle w:val="PageNumber"/>
        <w:rFonts w:ascii="Times New Roman" w:hAnsi="Times New Roman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8C9" w:rsidRPr="00E1645E" w:rsidRDefault="009848C9" w:rsidP="003B3B47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10800"/>
      </w:tabs>
      <w:rPr>
        <w:rStyle w:val="PageNumber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Checklist</w:t>
    </w:r>
    <w:r w:rsidRPr="00E1645E">
      <w:rPr>
        <w:rFonts w:ascii="Times New Roman" w:hAnsi="Times New Roman"/>
        <w:sz w:val="16"/>
        <w:szCs w:val="16"/>
      </w:rPr>
      <w:t xml:space="preserve"> No.  </w:t>
    </w:r>
    <w:r w:rsidR="00D6301D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t>.0</w:t>
    </w:r>
    <w:r w:rsidRPr="00E1645E">
      <w:rPr>
        <w:rFonts w:ascii="Times New Roman" w:hAnsi="Times New Roman"/>
        <w:sz w:val="16"/>
        <w:szCs w:val="16"/>
      </w:rPr>
      <w:tab/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167021">
      <w:rPr>
        <w:rStyle w:val="PageNumber"/>
        <w:rFonts w:ascii="Times New Roman" w:hAnsi="Times New Roman"/>
        <w:noProof/>
        <w:sz w:val="16"/>
        <w:szCs w:val="16"/>
      </w:rPr>
      <w:t>1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 xml:space="preserve"> of 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NUMPAGES </w:instrTex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167021">
      <w:rPr>
        <w:rStyle w:val="PageNumber"/>
        <w:rFonts w:ascii="Times New Roman" w:hAnsi="Times New Roman"/>
        <w:noProof/>
        <w:sz w:val="16"/>
        <w:szCs w:val="16"/>
      </w:rPr>
      <w:t>2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ab/>
    </w:r>
    <w:r w:rsidRPr="00864AB2">
      <w:rPr>
        <w:rStyle w:val="PageNumber"/>
        <w:rFonts w:ascii="Times New Roman" w:hAnsi="Times New Roman"/>
        <w:sz w:val="16"/>
        <w:szCs w:val="16"/>
      </w:rPr>
      <w:t xml:space="preserve">Version:  </w:t>
    </w:r>
    <w:r w:rsidR="00224F77">
      <w:rPr>
        <w:rStyle w:val="PageNumber"/>
        <w:rFonts w:ascii="Times New Roman" w:hAnsi="Times New Roman"/>
        <w:sz w:val="16"/>
        <w:szCs w:val="16"/>
      </w:rPr>
      <w:t>2020</w:t>
    </w:r>
  </w:p>
  <w:p w:rsidR="009848C9" w:rsidRPr="00E1645E" w:rsidRDefault="00D6301D" w:rsidP="00D96200">
    <w:pPr>
      <w:pStyle w:val="Footer"/>
      <w:tabs>
        <w:tab w:val="clear" w:pos="4320"/>
        <w:tab w:val="clear" w:pos="8640"/>
        <w:tab w:val="right" w:pos="1080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Capacity Development</w:t>
    </w:r>
    <w:r w:rsidR="009848C9" w:rsidRPr="0087663B">
      <w:rPr>
        <w:rFonts w:ascii="Times New Roman" w:hAnsi="Times New Roman"/>
        <w:sz w:val="16"/>
        <w:szCs w:val="16"/>
      </w:rPr>
      <w:t xml:space="preserve"> Checklist</w:t>
    </w:r>
    <w:r w:rsidR="00D96200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8C9" w:rsidRDefault="009848C9">
      <w:r>
        <w:separator/>
      </w:r>
    </w:p>
  </w:footnote>
  <w:footnote w:type="continuationSeparator" w:id="0">
    <w:p w:rsidR="009848C9" w:rsidRDefault="00984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8C9" w:rsidRDefault="00D6301D">
    <w:pPr>
      <w:pStyle w:val="Head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>Capacity Development</w:t>
    </w:r>
    <w:r w:rsidR="009848C9" w:rsidRPr="0087663B">
      <w:rPr>
        <w:rFonts w:ascii="Times New Roman" w:hAnsi="Times New Roman"/>
        <w:b/>
        <w:bCs/>
        <w:sz w:val="28"/>
        <w:szCs w:val="28"/>
      </w:rPr>
      <w:t xml:space="preserve"> Checklist </w:t>
    </w:r>
    <w:r w:rsidR="009848C9" w:rsidRPr="0087663B">
      <w:rPr>
        <w:rFonts w:ascii="Times New Roman" w:hAnsi="Times New Roman"/>
        <w:b/>
        <w:sz w:val="28"/>
        <w:szCs w:val="28"/>
      </w:rPr>
      <w:t>(continued)</w:t>
    </w:r>
  </w:p>
  <w:p w:rsidR="009848C9" w:rsidRDefault="00984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8C9" w:rsidRDefault="00167021" w:rsidP="003B3B47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36pt;width:57pt;height:78pt;z-index:-251658752;mso-position-vertical:absolute;mso-position-vertical-relative:page" o:allowincell="f">
          <v:imagedata r:id="rId1" o:title="ADEC3"/>
          <w10:wrap anchory="page"/>
        </v:shape>
      </w:pict>
    </w:r>
    <w:r w:rsidR="009848C9">
      <w:rPr>
        <w:rFonts w:ascii="Times New Roman" w:hAnsi="Times New Roman"/>
      </w:rPr>
      <w:tab/>
    </w:r>
    <w:r w:rsidR="009848C9" w:rsidRPr="00043CD3">
      <w:rPr>
        <w:rFonts w:ascii="Times New Roman" w:hAnsi="Times New Roman"/>
        <w:b/>
      </w:rPr>
      <w:t>Alaska Departmen</w:t>
    </w:r>
    <w:r w:rsidR="009848C9">
      <w:rPr>
        <w:rFonts w:ascii="Times New Roman" w:hAnsi="Times New Roman"/>
        <w:b/>
      </w:rPr>
      <w:t>t of Environmental Conservation</w:t>
    </w:r>
  </w:p>
  <w:p w:rsidR="009848C9" w:rsidRPr="00043CD3" w:rsidRDefault="009848C9" w:rsidP="003B3B47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 xml:space="preserve">Division of </w:t>
    </w:r>
    <w:r w:rsidRPr="00043CD3">
      <w:rPr>
        <w:rFonts w:ascii="Times New Roman" w:hAnsi="Times New Roman"/>
        <w:b/>
      </w:rPr>
      <w:t>Environmental Health</w:t>
    </w:r>
  </w:p>
  <w:p w:rsidR="009848C9" w:rsidRPr="00043CD3" w:rsidRDefault="009848C9" w:rsidP="003B3B47">
    <w:pPr>
      <w:pStyle w:val="Header"/>
      <w:tabs>
        <w:tab w:val="left" w:pos="1260"/>
      </w:tabs>
      <w:spacing w:after="120"/>
      <w:rPr>
        <w:rFonts w:ascii="Times New Roman" w:hAnsi="Times New Roman"/>
        <w:b/>
      </w:rPr>
    </w:pPr>
    <w:r w:rsidRPr="00043CD3">
      <w:rPr>
        <w:rFonts w:ascii="Times New Roman" w:hAnsi="Times New Roman"/>
        <w:b/>
      </w:rPr>
      <w:tab/>
    </w:r>
  </w:p>
  <w:p w:rsidR="009848C9" w:rsidRPr="00043CD3" w:rsidRDefault="009848C9" w:rsidP="003B3B47">
    <w:pPr>
      <w:pStyle w:val="Header"/>
      <w:tabs>
        <w:tab w:val="left" w:pos="1260"/>
      </w:tabs>
      <w:rPr>
        <w:rFonts w:ascii="Times New Roman" w:hAnsi="Times New Roman"/>
        <w:b/>
      </w:rPr>
    </w:pPr>
    <w:r w:rsidRPr="00043CD3">
      <w:rPr>
        <w:rFonts w:ascii="Times New Roman" w:hAnsi="Times New Roman"/>
        <w:b/>
      </w:rPr>
      <w:tab/>
    </w:r>
    <w:r w:rsidRPr="00043CD3">
      <w:rPr>
        <w:rFonts w:ascii="Times New Roman" w:hAnsi="Times New Roman"/>
        <w:b/>
        <w:sz w:val="32"/>
        <w:szCs w:val="32"/>
      </w:rPr>
      <w:t>Drinking Water Program</w:t>
    </w:r>
    <w:r>
      <w:rPr>
        <w:rFonts w:ascii="Times New Roman" w:hAnsi="Times New Roman"/>
        <w:b/>
        <w:sz w:val="32"/>
        <w:szCs w:val="32"/>
      </w:rPr>
      <w:t xml:space="preserve"> - Engineering Plan Review</w:t>
    </w:r>
  </w:p>
  <w:p w:rsidR="009848C9" w:rsidRPr="00A0238F" w:rsidRDefault="009848C9" w:rsidP="003B3B47">
    <w:pPr>
      <w:pStyle w:val="Header"/>
      <w:tabs>
        <w:tab w:val="left" w:pos="1260"/>
      </w:tabs>
      <w:spacing w:after="120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ab/>
    </w:r>
    <w:r w:rsidR="00D6301D">
      <w:rPr>
        <w:rFonts w:ascii="Times New Roman" w:hAnsi="Times New Roman"/>
        <w:b/>
        <w:bCs/>
        <w:sz w:val="28"/>
        <w:szCs w:val="28"/>
      </w:rPr>
      <w:t>Capacity Development</w:t>
    </w:r>
    <w:r w:rsidRPr="0087663B">
      <w:rPr>
        <w:rFonts w:ascii="Times New Roman" w:hAnsi="Times New Roman"/>
        <w:b/>
        <w:bCs/>
        <w:sz w:val="28"/>
        <w:szCs w:val="28"/>
      </w:rPr>
      <w:t xml:space="preserve">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40594"/>
    <w:multiLevelType w:val="hybridMultilevel"/>
    <w:tmpl w:val="E99CA9A4"/>
    <w:lvl w:ilvl="0" w:tplc="63A65082">
      <w:start w:val="1"/>
      <w:numFmt w:val="decimal"/>
      <w:lvlText w:val="%1."/>
      <w:lvlJc w:val="left"/>
      <w:pPr>
        <w:tabs>
          <w:tab w:val="num" w:pos="1552"/>
        </w:tabs>
        <w:ind w:left="1552" w:hanging="360"/>
      </w:pPr>
      <w:rPr>
        <w:rFonts w:ascii="Times New Roman" w:hAnsi="Times New Roman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1" w15:restartNumberingAfterBreak="0">
    <w:nsid w:val="4A04425C"/>
    <w:multiLevelType w:val="singleLevel"/>
    <w:tmpl w:val="18A0FF50"/>
    <w:lvl w:ilvl="0">
      <w:start w:val="1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B6E751F"/>
    <w:multiLevelType w:val="hybridMultilevel"/>
    <w:tmpl w:val="340C1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008BB"/>
    <w:multiLevelType w:val="hybridMultilevel"/>
    <w:tmpl w:val="DEBC8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912CB"/>
    <w:multiLevelType w:val="singleLevel"/>
    <w:tmpl w:val="5B148E68"/>
    <w:lvl w:ilvl="0">
      <w:start w:val="1"/>
      <w:numFmt w:val="upperRoman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cumentProtection w:edit="forms" w:enforcement="1" w:cryptProviderType="rsaAES" w:cryptAlgorithmClass="hash" w:cryptAlgorithmType="typeAny" w:cryptAlgorithmSid="14" w:cryptSpinCount="100000" w:hash="t3lo/O5ppDbKMv/479bvs0eX5eRC6IWi5xH7fpNc8cuiM29253dRjt/TGnFNfxkFFi7RRxfwA30np8Pp3qIVIw==" w:salt="bwmNZ21qhrS/n40cZ84vx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261"/>
    <w:rsid w:val="000054DD"/>
    <w:rsid w:val="00005571"/>
    <w:rsid w:val="00006D1E"/>
    <w:rsid w:val="0001240E"/>
    <w:rsid w:val="00013AD5"/>
    <w:rsid w:val="0001430D"/>
    <w:rsid w:val="00024850"/>
    <w:rsid w:val="00025E30"/>
    <w:rsid w:val="0002737A"/>
    <w:rsid w:val="000311DD"/>
    <w:rsid w:val="00041B81"/>
    <w:rsid w:val="00062864"/>
    <w:rsid w:val="00066FED"/>
    <w:rsid w:val="00074206"/>
    <w:rsid w:val="0008552E"/>
    <w:rsid w:val="000A1CFE"/>
    <w:rsid w:val="000A2567"/>
    <w:rsid w:val="000A7354"/>
    <w:rsid w:val="000E0E1B"/>
    <w:rsid w:val="000E5375"/>
    <w:rsid w:val="000F1E6F"/>
    <w:rsid w:val="000F2AB2"/>
    <w:rsid w:val="00101077"/>
    <w:rsid w:val="001115ED"/>
    <w:rsid w:val="00117527"/>
    <w:rsid w:val="00126FEC"/>
    <w:rsid w:val="0016142D"/>
    <w:rsid w:val="001620D2"/>
    <w:rsid w:val="00165104"/>
    <w:rsid w:val="00167021"/>
    <w:rsid w:val="00170D58"/>
    <w:rsid w:val="00187563"/>
    <w:rsid w:val="001910FF"/>
    <w:rsid w:val="00191662"/>
    <w:rsid w:val="001A3354"/>
    <w:rsid w:val="001D18EE"/>
    <w:rsid w:val="001D3A83"/>
    <w:rsid w:val="001E0AAC"/>
    <w:rsid w:val="001E2699"/>
    <w:rsid w:val="00216081"/>
    <w:rsid w:val="00224F77"/>
    <w:rsid w:val="0023024A"/>
    <w:rsid w:val="00232B7D"/>
    <w:rsid w:val="00236F65"/>
    <w:rsid w:val="00264E4C"/>
    <w:rsid w:val="0027543B"/>
    <w:rsid w:val="00297075"/>
    <w:rsid w:val="002A5911"/>
    <w:rsid w:val="002A7265"/>
    <w:rsid w:val="002B6CAB"/>
    <w:rsid w:val="002C2B90"/>
    <w:rsid w:val="002D3016"/>
    <w:rsid w:val="00302724"/>
    <w:rsid w:val="003158B4"/>
    <w:rsid w:val="00315FF5"/>
    <w:rsid w:val="00321258"/>
    <w:rsid w:val="0032447B"/>
    <w:rsid w:val="003651B7"/>
    <w:rsid w:val="003800CD"/>
    <w:rsid w:val="00390609"/>
    <w:rsid w:val="00393A2F"/>
    <w:rsid w:val="003A2AF0"/>
    <w:rsid w:val="003A46E1"/>
    <w:rsid w:val="003B25C7"/>
    <w:rsid w:val="003B3B47"/>
    <w:rsid w:val="003C2FF9"/>
    <w:rsid w:val="003C526B"/>
    <w:rsid w:val="003D4264"/>
    <w:rsid w:val="003E094F"/>
    <w:rsid w:val="003F044B"/>
    <w:rsid w:val="003F1E12"/>
    <w:rsid w:val="00403B69"/>
    <w:rsid w:val="00421CC2"/>
    <w:rsid w:val="00427F62"/>
    <w:rsid w:val="00443473"/>
    <w:rsid w:val="0044689C"/>
    <w:rsid w:val="00473F22"/>
    <w:rsid w:val="004910DE"/>
    <w:rsid w:val="004C103E"/>
    <w:rsid w:val="004E10E8"/>
    <w:rsid w:val="00533962"/>
    <w:rsid w:val="005461C5"/>
    <w:rsid w:val="005613D7"/>
    <w:rsid w:val="005741FC"/>
    <w:rsid w:val="00590218"/>
    <w:rsid w:val="005A557D"/>
    <w:rsid w:val="005A61B0"/>
    <w:rsid w:val="005B6082"/>
    <w:rsid w:val="005C06F2"/>
    <w:rsid w:val="005E17F0"/>
    <w:rsid w:val="005E311F"/>
    <w:rsid w:val="005E3A4D"/>
    <w:rsid w:val="005F2145"/>
    <w:rsid w:val="005F6178"/>
    <w:rsid w:val="005F745E"/>
    <w:rsid w:val="005F7CD2"/>
    <w:rsid w:val="006220E8"/>
    <w:rsid w:val="00622382"/>
    <w:rsid w:val="006274F0"/>
    <w:rsid w:val="00645527"/>
    <w:rsid w:val="00660888"/>
    <w:rsid w:val="006619B4"/>
    <w:rsid w:val="00665B6D"/>
    <w:rsid w:val="0067294F"/>
    <w:rsid w:val="00675D1D"/>
    <w:rsid w:val="00682E83"/>
    <w:rsid w:val="00695F1D"/>
    <w:rsid w:val="006B4B85"/>
    <w:rsid w:val="006E0167"/>
    <w:rsid w:val="006E0A5E"/>
    <w:rsid w:val="006E44D1"/>
    <w:rsid w:val="00733120"/>
    <w:rsid w:val="00734E88"/>
    <w:rsid w:val="00763803"/>
    <w:rsid w:val="00764A56"/>
    <w:rsid w:val="00766B34"/>
    <w:rsid w:val="00771A88"/>
    <w:rsid w:val="00773016"/>
    <w:rsid w:val="00775481"/>
    <w:rsid w:val="00775B7D"/>
    <w:rsid w:val="00782060"/>
    <w:rsid w:val="007860AA"/>
    <w:rsid w:val="00796B1F"/>
    <w:rsid w:val="007B096A"/>
    <w:rsid w:val="007D3522"/>
    <w:rsid w:val="00802672"/>
    <w:rsid w:val="00805C17"/>
    <w:rsid w:val="008135F9"/>
    <w:rsid w:val="00820F4B"/>
    <w:rsid w:val="00842646"/>
    <w:rsid w:val="00845E9F"/>
    <w:rsid w:val="008469BC"/>
    <w:rsid w:val="00851405"/>
    <w:rsid w:val="0087663B"/>
    <w:rsid w:val="00880F65"/>
    <w:rsid w:val="00896348"/>
    <w:rsid w:val="008B6997"/>
    <w:rsid w:val="008C7E46"/>
    <w:rsid w:val="009116E8"/>
    <w:rsid w:val="009230C7"/>
    <w:rsid w:val="009433D0"/>
    <w:rsid w:val="009645DD"/>
    <w:rsid w:val="00965908"/>
    <w:rsid w:val="009730A7"/>
    <w:rsid w:val="009848C9"/>
    <w:rsid w:val="009A2A53"/>
    <w:rsid w:val="009A30F4"/>
    <w:rsid w:val="009A5E77"/>
    <w:rsid w:val="009C1F38"/>
    <w:rsid w:val="009E32B9"/>
    <w:rsid w:val="009E5778"/>
    <w:rsid w:val="009F0E3B"/>
    <w:rsid w:val="00A07AA3"/>
    <w:rsid w:val="00A14414"/>
    <w:rsid w:val="00A22143"/>
    <w:rsid w:val="00A2723E"/>
    <w:rsid w:val="00A410D5"/>
    <w:rsid w:val="00A513D1"/>
    <w:rsid w:val="00A77A41"/>
    <w:rsid w:val="00A909EE"/>
    <w:rsid w:val="00A97C25"/>
    <w:rsid w:val="00AC1C4F"/>
    <w:rsid w:val="00AC4002"/>
    <w:rsid w:val="00AC753A"/>
    <w:rsid w:val="00B05A56"/>
    <w:rsid w:val="00B05B51"/>
    <w:rsid w:val="00B10A08"/>
    <w:rsid w:val="00B15DD4"/>
    <w:rsid w:val="00B268BF"/>
    <w:rsid w:val="00B273FA"/>
    <w:rsid w:val="00B523F2"/>
    <w:rsid w:val="00B5697F"/>
    <w:rsid w:val="00B63AC6"/>
    <w:rsid w:val="00B75237"/>
    <w:rsid w:val="00B825C2"/>
    <w:rsid w:val="00B82DBF"/>
    <w:rsid w:val="00BA7C78"/>
    <w:rsid w:val="00BB29C4"/>
    <w:rsid w:val="00BB30F1"/>
    <w:rsid w:val="00BC7EF5"/>
    <w:rsid w:val="00BD6B7A"/>
    <w:rsid w:val="00C32DCD"/>
    <w:rsid w:val="00C5524C"/>
    <w:rsid w:val="00C710CA"/>
    <w:rsid w:val="00C8388D"/>
    <w:rsid w:val="00CB156A"/>
    <w:rsid w:val="00CB455A"/>
    <w:rsid w:val="00CC3F59"/>
    <w:rsid w:val="00CF5E59"/>
    <w:rsid w:val="00D04A68"/>
    <w:rsid w:val="00D13F94"/>
    <w:rsid w:val="00D16581"/>
    <w:rsid w:val="00D32010"/>
    <w:rsid w:val="00D4451F"/>
    <w:rsid w:val="00D4761D"/>
    <w:rsid w:val="00D47EB2"/>
    <w:rsid w:val="00D6301D"/>
    <w:rsid w:val="00D73A29"/>
    <w:rsid w:val="00D7753D"/>
    <w:rsid w:val="00D96200"/>
    <w:rsid w:val="00DB48FE"/>
    <w:rsid w:val="00DD62E3"/>
    <w:rsid w:val="00DD7BE0"/>
    <w:rsid w:val="00DE2817"/>
    <w:rsid w:val="00DE501A"/>
    <w:rsid w:val="00DE6DBA"/>
    <w:rsid w:val="00E0302E"/>
    <w:rsid w:val="00E05505"/>
    <w:rsid w:val="00E14BDC"/>
    <w:rsid w:val="00E218D3"/>
    <w:rsid w:val="00E2675C"/>
    <w:rsid w:val="00E26DED"/>
    <w:rsid w:val="00E65FDD"/>
    <w:rsid w:val="00E67108"/>
    <w:rsid w:val="00E80E75"/>
    <w:rsid w:val="00E8122B"/>
    <w:rsid w:val="00E861F2"/>
    <w:rsid w:val="00E8680F"/>
    <w:rsid w:val="00EA789A"/>
    <w:rsid w:val="00EB24EB"/>
    <w:rsid w:val="00ED4834"/>
    <w:rsid w:val="00F171FB"/>
    <w:rsid w:val="00F20E38"/>
    <w:rsid w:val="00F41095"/>
    <w:rsid w:val="00F44E30"/>
    <w:rsid w:val="00F5469A"/>
    <w:rsid w:val="00F567C7"/>
    <w:rsid w:val="00F857D0"/>
    <w:rsid w:val="00F907C4"/>
    <w:rsid w:val="00FA3CFA"/>
    <w:rsid w:val="00FA7DAA"/>
    <w:rsid w:val="00FB7969"/>
    <w:rsid w:val="00FD3C87"/>
    <w:rsid w:val="00FE0261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63447DD0-F127-4C83-8C31-DE6819DB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567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0A2567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rsid w:val="000A2567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0A2567"/>
    <w:pPr>
      <w:keepNext/>
      <w:jc w:val="center"/>
      <w:outlineLvl w:val="2"/>
    </w:pPr>
    <w:rPr>
      <w:b/>
      <w:sz w:val="36"/>
      <w:u w:val="single"/>
    </w:rPr>
  </w:style>
  <w:style w:type="paragraph" w:styleId="Heading4">
    <w:name w:val="heading 4"/>
    <w:basedOn w:val="Normal"/>
    <w:next w:val="Normal"/>
    <w:qFormat/>
    <w:rsid w:val="000A2567"/>
    <w:pPr>
      <w:keepNext/>
      <w:numPr>
        <w:numId w:val="1"/>
      </w:numPr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0A2567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0A2567"/>
    <w:pPr>
      <w:keepNext/>
      <w:ind w:left="-720" w:right="-720" w:firstLine="720"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qFormat/>
    <w:rsid w:val="000A2567"/>
    <w:pPr>
      <w:keepNext/>
      <w:numPr>
        <w:numId w:val="2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0A2567"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0A2567"/>
    <w:pPr>
      <w:keepNext/>
      <w:ind w:left="720"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5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5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2567"/>
  </w:style>
  <w:style w:type="paragraph" w:styleId="BodyTextIndent3">
    <w:name w:val="Body Text Indent 3"/>
    <w:basedOn w:val="Normal"/>
    <w:rsid w:val="000A2567"/>
    <w:pPr>
      <w:ind w:left="1440" w:hanging="1440"/>
    </w:pPr>
  </w:style>
  <w:style w:type="paragraph" w:styleId="BodyText">
    <w:name w:val="Body Text"/>
    <w:basedOn w:val="Normal"/>
    <w:rsid w:val="000A2567"/>
    <w:pPr>
      <w:tabs>
        <w:tab w:val="left" w:pos="1440"/>
      </w:tabs>
    </w:pPr>
    <w:rPr>
      <w:i/>
    </w:rPr>
  </w:style>
  <w:style w:type="table" w:styleId="TableGrid">
    <w:name w:val="Table Grid"/>
    <w:basedOn w:val="TableNormal"/>
    <w:rsid w:val="0045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C3B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36D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DD2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DD2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DD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DD2"/>
    <w:rPr>
      <w:rFonts w:ascii="Arial" w:hAnsi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F907C4"/>
    <w:rPr>
      <w:color w:val="0000FF"/>
      <w:u w:val="single"/>
    </w:rPr>
  </w:style>
  <w:style w:type="character" w:styleId="FollowedHyperlink">
    <w:name w:val="FollowedHyperlink"/>
    <w:basedOn w:val="DefaultParagraphFont"/>
    <w:rsid w:val="00F907C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c.capacity.development@alaska.gov" TargetMode="Externa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Desktop\Shawna\Work\Originals\1.0_General_0401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B30F1CFA9F41A26CE252E394E056" ma:contentTypeVersion="0" ma:contentTypeDescription="Create a new document." ma:contentTypeScope="" ma:versionID="9e1066adb7094619bb702f946307fa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D90C64-F214-4778-BF4B-E00C735322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53AFC4-A87C-4EC3-9306-775A4AEBBE35}"/>
</file>

<file path=customXml/itemProps3.xml><?xml version="1.0" encoding="utf-8"?>
<ds:datastoreItem xmlns:ds="http://schemas.openxmlformats.org/officeDocument/2006/customXml" ds:itemID="{E65DBD38-E90B-436D-8E33-49C551ADF425}"/>
</file>

<file path=customXml/itemProps4.xml><?xml version="1.0" encoding="utf-8"?>
<ds:datastoreItem xmlns:ds="http://schemas.openxmlformats.org/officeDocument/2006/customXml" ds:itemID="{4F52407C-F698-4198-ADD0-985B37A5CAFB}"/>
</file>

<file path=docProps/app.xml><?xml version="1.0" encoding="utf-8"?>
<Properties xmlns="http://schemas.openxmlformats.org/officeDocument/2006/extended-properties" xmlns:vt="http://schemas.openxmlformats.org/officeDocument/2006/docPropsVTypes">
  <Template>1.0_General_040106.dot</Template>
  <TotalTime>1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ALASKA</vt:lpstr>
    </vt:vector>
  </TitlesOfParts>
  <Company>DEC</Company>
  <LinksUpToDate>false</LinksUpToDate>
  <CharactersWithSpaces>4410</CharactersWithSpaces>
  <SharedDoc>false</SharedDoc>
  <HLinks>
    <vt:vector size="6" baseType="variant">
      <vt:variant>
        <vt:i4>7798839</vt:i4>
      </vt:variant>
      <vt:variant>
        <vt:i4>60</vt:i4>
      </vt:variant>
      <vt:variant>
        <vt:i4>0</vt:i4>
      </vt:variant>
      <vt:variant>
        <vt:i4>5</vt:i4>
      </vt:variant>
      <vt:variant>
        <vt:lpwstr>http://www.dec.alaska.gov/water/wnpspc/stormwater/Index.htm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ALASKA</dc:title>
  <dc:creator>Owner</dc:creator>
  <cp:lastModifiedBy>Laderach, Shawna</cp:lastModifiedBy>
  <cp:revision>3</cp:revision>
  <cp:lastPrinted>2014-05-14T22:18:00Z</cp:lastPrinted>
  <dcterms:created xsi:type="dcterms:W3CDTF">2020-01-08T18:39:00Z</dcterms:created>
  <dcterms:modified xsi:type="dcterms:W3CDTF">2020-01-08T18:40:00Z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0x010100882AB30F1CFA9F41A26CE252E394E056</vt:lpwstr>
  </property>
</Properties>
</file>