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72A93" w14:textId="633CF99E" w:rsidR="006D336E" w:rsidRDefault="006D336E" w:rsidP="0085439F">
      <w:pPr>
        <w:rPr>
          <w:b/>
          <w:sz w:val="32"/>
          <w:szCs w:val="28"/>
          <w:u w:val="single"/>
        </w:rPr>
      </w:pPr>
      <w:r>
        <w:rPr>
          <w:noProof/>
        </w:rPr>
        <mc:AlternateContent>
          <mc:Choice Requires="wps">
            <w:drawing>
              <wp:anchor distT="45720" distB="45720" distL="114300" distR="114300" simplePos="0" relativeHeight="251676159" behindDoc="0" locked="0" layoutInCell="1" allowOverlap="1" wp14:anchorId="1E9993D1" wp14:editId="43315B1F">
                <wp:simplePos x="0" y="0"/>
                <wp:positionH relativeFrom="column">
                  <wp:posOffset>788670</wp:posOffset>
                </wp:positionH>
                <wp:positionV relativeFrom="paragraph">
                  <wp:posOffset>124100</wp:posOffset>
                </wp:positionV>
                <wp:extent cx="5172075" cy="914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914400"/>
                        </a:xfrm>
                        <a:prstGeom prst="rect">
                          <a:avLst/>
                        </a:prstGeom>
                        <a:solidFill>
                          <a:srgbClr val="FFFFFF"/>
                        </a:solidFill>
                        <a:ln w="9525">
                          <a:noFill/>
                          <a:miter lim="800000"/>
                          <a:headEnd/>
                          <a:tailEnd/>
                        </a:ln>
                      </wps:spPr>
                      <wps:txbx>
                        <w:txbxContent>
                          <w:p w14:paraId="76A6D213" w14:textId="34EF6B62" w:rsidR="006D336E" w:rsidRPr="004B2E31" w:rsidRDefault="006D336E" w:rsidP="006D336E">
                            <w:pPr>
                              <w:jc w:val="center"/>
                              <w:rPr>
                                <w:b/>
                                <w:sz w:val="40"/>
                                <w:szCs w:val="40"/>
                                <w:u w:val="single"/>
                              </w:rPr>
                            </w:pPr>
                            <w:r w:rsidRPr="004B2E31">
                              <w:rPr>
                                <w:b/>
                                <w:sz w:val="40"/>
                                <w:szCs w:val="40"/>
                                <w:u w:val="single"/>
                              </w:rPr>
                              <w:t xml:space="preserve">Application for DEC Brownfield Assessment &amp; Cleanup (DBAC) Services </w:t>
                            </w:r>
                            <w:r>
                              <w:rPr>
                                <w:b/>
                                <w:sz w:val="40"/>
                                <w:szCs w:val="40"/>
                                <w:u w:val="single"/>
                              </w:rPr>
                              <w:t>(</w:t>
                            </w:r>
                            <w:r w:rsidR="00B14669">
                              <w:rPr>
                                <w:b/>
                                <w:sz w:val="40"/>
                                <w:szCs w:val="40"/>
                                <w:u w:val="single"/>
                              </w:rPr>
                              <w:t>2023-</w:t>
                            </w:r>
                            <w:r w:rsidR="009F69BE">
                              <w:rPr>
                                <w:b/>
                                <w:sz w:val="40"/>
                                <w:szCs w:val="40"/>
                                <w:u w:val="single"/>
                              </w:rPr>
                              <w:t>2024</w:t>
                            </w:r>
                            <w:r>
                              <w:rPr>
                                <w:b/>
                                <w:sz w:val="40"/>
                                <w:szCs w:val="40"/>
                                <w:u w:val="single"/>
                              </w:rPr>
                              <w:t>)</w:t>
                            </w:r>
                          </w:p>
                          <w:p w14:paraId="5C19BB75" w14:textId="743190B9" w:rsidR="006D336E" w:rsidRDefault="006D3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9993D1" id="_x0000_t202" coordsize="21600,21600" o:spt="202" path="m,l,21600r21600,l21600,xe">
                <v:stroke joinstyle="miter"/>
                <v:path gradientshapeok="t" o:connecttype="rect"/>
              </v:shapetype>
              <v:shape id="Text Box 2" o:spid="_x0000_s1026" type="#_x0000_t202" style="position:absolute;margin-left:62.1pt;margin-top:9.75pt;width:407.25pt;height:1in;z-index:25167615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" stroked="f">
                <v:textbox>
                  <w:txbxContent>
                    <w:p w14:paraId="76A6D213" w14:textId="34EF6B62" w:rsidR="006D336E" w:rsidRPr="004B2E31" w:rsidRDefault="006D336E" w:rsidP="006D336E">
                      <w:pPr>
                        <w:jc w:val="center"/>
                        <w:rPr>
                          <w:b/>
                          <w:sz w:val="40"/>
                          <w:szCs w:val="40"/>
                          <w:u w:val="single"/>
                        </w:rPr>
                      </w:pPr>
                      <w:r w:rsidRPr="004B2E31">
                        <w:rPr>
                          <w:b/>
                          <w:sz w:val="40"/>
                          <w:szCs w:val="40"/>
                          <w:u w:val="single"/>
                        </w:rPr>
                        <w:t xml:space="preserve">Application for DEC Brownfield Assessment &amp; Cleanup (DBAC) Services </w:t>
                      </w:r>
                      <w:r>
                        <w:rPr>
                          <w:b/>
                          <w:sz w:val="40"/>
                          <w:szCs w:val="40"/>
                          <w:u w:val="single"/>
                        </w:rPr>
                        <w:t>(</w:t>
                      </w:r>
                      <w:r w:rsidR="00B14669">
                        <w:rPr>
                          <w:b/>
                          <w:sz w:val="40"/>
                          <w:szCs w:val="40"/>
                          <w:u w:val="single"/>
                        </w:rPr>
                        <w:t>2023-</w:t>
                      </w:r>
                      <w:r w:rsidR="009F69BE">
                        <w:rPr>
                          <w:b/>
                          <w:sz w:val="40"/>
                          <w:szCs w:val="40"/>
                          <w:u w:val="single"/>
                        </w:rPr>
                        <w:t>2024</w:t>
                      </w:r>
                      <w:r>
                        <w:rPr>
                          <w:b/>
                          <w:sz w:val="40"/>
                          <w:szCs w:val="40"/>
                          <w:u w:val="single"/>
                        </w:rPr>
                        <w:t>)</w:t>
                      </w:r>
                    </w:p>
                    <w:p w14:paraId="5C19BB75" w14:textId="743190B9" w:rsidR="006D336E" w:rsidRDefault="006D336E"/>
                  </w:txbxContent>
                </v:textbox>
                <w10:wrap type="square"/>
              </v:shape>
            </w:pict>
          </mc:Fallback>
        </mc:AlternateContent>
      </w:r>
    </w:p>
    <w:p w14:paraId="41058DE8" w14:textId="77777777" w:rsidR="006D336E" w:rsidRDefault="006D336E" w:rsidP="0085439F">
      <w:pPr>
        <w:rPr>
          <w:b/>
          <w:sz w:val="32"/>
          <w:szCs w:val="28"/>
          <w:u w:val="single"/>
        </w:rPr>
      </w:pPr>
    </w:p>
    <w:p w14:paraId="1D048B89" w14:textId="2BC50800" w:rsidR="006D336E" w:rsidRDefault="006D336E" w:rsidP="00432761">
      <w:pPr>
        <w:pStyle w:val="BodyText"/>
        <w:ind w:right="100"/>
        <w:rPr>
          <w:b/>
          <w:bCs/>
          <w:u w:val="single"/>
        </w:rPr>
      </w:pPr>
    </w:p>
    <w:p w14:paraId="06E78AED" w14:textId="41F9F7DD" w:rsidR="005774D1" w:rsidRDefault="003F01AD" w:rsidP="00432761">
      <w:pPr>
        <w:pStyle w:val="BodyText"/>
        <w:ind w:right="100"/>
        <w:rPr>
          <w:b/>
          <w:bCs/>
          <w:u w:val="single"/>
        </w:rPr>
      </w:pPr>
      <w:r w:rsidRPr="005774D1">
        <w:rPr>
          <w:rStyle w:val="HeaderChar0"/>
        </w:rPr>
        <w:t>Application</w:t>
      </w:r>
      <w:r w:rsidR="006907CD" w:rsidRPr="005774D1">
        <w:rPr>
          <w:rStyle w:val="HeaderChar0"/>
        </w:rPr>
        <w:t xml:space="preserve"> period</w:t>
      </w:r>
      <w:r w:rsidR="006907CD" w:rsidRPr="004B2E31">
        <w:rPr>
          <w:b/>
          <w:bCs/>
        </w:rPr>
        <w:t>: November 1</w:t>
      </w:r>
      <w:r w:rsidR="00997A50" w:rsidRPr="004B2E31">
        <w:rPr>
          <w:b/>
          <w:bCs/>
        </w:rPr>
        <w:t>5</w:t>
      </w:r>
      <w:r w:rsidR="006907CD" w:rsidRPr="004B2E31">
        <w:rPr>
          <w:b/>
          <w:bCs/>
        </w:rPr>
        <w:t xml:space="preserve">, </w:t>
      </w:r>
      <w:proofErr w:type="gramStart"/>
      <w:r w:rsidR="00F52C24" w:rsidRPr="004B2E31">
        <w:rPr>
          <w:b/>
          <w:bCs/>
        </w:rPr>
        <w:t>202</w:t>
      </w:r>
      <w:r w:rsidR="009F69BE">
        <w:rPr>
          <w:b/>
          <w:bCs/>
        </w:rPr>
        <w:t>3</w:t>
      </w:r>
      <w:proofErr w:type="gramEnd"/>
      <w:r w:rsidR="006907CD" w:rsidRPr="004B2E31">
        <w:rPr>
          <w:b/>
          <w:bCs/>
        </w:rPr>
        <w:t xml:space="preserve"> through February 15, 202</w:t>
      </w:r>
      <w:r w:rsidR="009F69BE">
        <w:rPr>
          <w:b/>
          <w:bCs/>
        </w:rPr>
        <w:t>4</w:t>
      </w:r>
    </w:p>
    <w:p w14:paraId="0C5FE8AD" w14:textId="59340208" w:rsidR="00153FF9" w:rsidRPr="005774D1" w:rsidRDefault="004272E6" w:rsidP="005774D1">
      <w:pPr>
        <w:pStyle w:val="Header0"/>
      </w:pPr>
      <w:r w:rsidRPr="005774D1">
        <w:rPr>
          <w:rStyle w:val="HeaderChar0"/>
          <w:b/>
          <w:bCs/>
        </w:rPr>
        <w:t>Background</w:t>
      </w:r>
      <w:r w:rsidRPr="005774D1">
        <w:t>:</w:t>
      </w:r>
    </w:p>
    <w:p w14:paraId="65F1DBF2" w14:textId="23F23B5F" w:rsidR="005774D1" w:rsidRDefault="004272E6" w:rsidP="00432761">
      <w:pPr>
        <w:pStyle w:val="BodyText"/>
        <w:ind w:right="100"/>
      </w:pPr>
      <w:r w:rsidRPr="004B2E31">
        <w:t>DEC provides site-specific technical support through its DEC Brownfields Assessment and Cleanup (DBAC) program.</w:t>
      </w:r>
      <w:r>
        <w:t xml:space="preserve">  </w:t>
      </w:r>
      <w:r w:rsidRPr="004272E6">
        <w:t>Depending on the needs of a specific project, DBAC services can include anything from environmental site assessments to cleanup planning to some cleanup activities.</w:t>
      </w:r>
      <w:r>
        <w:t xml:space="preserve">  DBAC awards are provided as </w:t>
      </w:r>
      <w:r w:rsidRPr="004B2E31">
        <w:rPr>
          <w:u w:val="single"/>
        </w:rPr>
        <w:t>services</w:t>
      </w:r>
      <w:r>
        <w:t xml:space="preserve">, not </w:t>
      </w:r>
      <w:r w:rsidRPr="004B2E31">
        <w:rPr>
          <w:u w:val="single"/>
        </w:rPr>
        <w:t>grants</w:t>
      </w:r>
      <w:r w:rsidR="00A53BCE">
        <w:t>;</w:t>
      </w:r>
      <w:r w:rsidR="006D336E">
        <w:t xml:space="preserve"> for selected projects, </w:t>
      </w:r>
      <w:r w:rsidR="00A53BCE">
        <w:t xml:space="preserve">DEC will conduct and manage the project, including </w:t>
      </w:r>
      <w:r w:rsidR="00152E63">
        <w:t>selecting</w:t>
      </w:r>
      <w:r w:rsidR="00A53BCE">
        <w:t xml:space="preserve"> an environmental contractor and completing necessary paperwork on behalf of the applicant.  </w:t>
      </w:r>
      <w:r w:rsidR="00CD0E18">
        <w:t>For background information regarding DBACs</w:t>
      </w:r>
      <w:r w:rsidR="001E05C4">
        <w:t>,</w:t>
      </w:r>
      <w:r w:rsidR="00CD0E18">
        <w:t xml:space="preserve"> please refer to DEC</w:t>
      </w:r>
      <w:r w:rsidR="006D336E">
        <w:t>’s</w:t>
      </w:r>
      <w:r w:rsidR="00CD0E18">
        <w:t xml:space="preserve"> DBAC Fact She</w:t>
      </w:r>
      <w:r w:rsidR="001E05C4">
        <w:t>et</w:t>
      </w:r>
      <w:r w:rsidR="00CD0E18">
        <w:t xml:space="preserve">: </w:t>
      </w:r>
      <w:hyperlink r:id="rId12" w:history="1">
        <w:r w:rsidR="0093009F" w:rsidRPr="0093009F">
          <w:rPr>
            <w:rStyle w:val="Hyperlink"/>
          </w:rPr>
          <w:t>https://dec.alaska.gov/spar/csp/brownfields/assessment-cleanup/dbac-fact-sheet/</w:t>
        </w:r>
      </w:hyperlink>
    </w:p>
    <w:p w14:paraId="78A0D8A8" w14:textId="777A3FDE" w:rsidR="00153FF9" w:rsidRPr="00BB713C" w:rsidRDefault="00A53BCE" w:rsidP="00BB713C">
      <w:pPr>
        <w:pStyle w:val="Header0"/>
      </w:pPr>
      <w:r w:rsidRPr="00BB713C">
        <w:rPr>
          <w:rStyle w:val="HeaderChar0"/>
          <w:b/>
          <w:bCs/>
        </w:rPr>
        <w:t>Instructions</w:t>
      </w:r>
      <w:r w:rsidRPr="00BB713C">
        <w:t>:</w:t>
      </w:r>
    </w:p>
    <w:p w14:paraId="619F9C99" w14:textId="10851B56" w:rsidR="000D03DE" w:rsidRDefault="00A53BCE" w:rsidP="00432761">
      <w:pPr>
        <w:pStyle w:val="BodyText"/>
        <w:ind w:right="100"/>
      </w:pPr>
      <w:r w:rsidRPr="00A53BCE">
        <w:t xml:space="preserve">Please answer all questions and provide as much information as possible, as this application will provide the tools necessary to determine if your project is eligible for Brownfield services. </w:t>
      </w:r>
      <w:r>
        <w:t xml:space="preserve"> </w:t>
      </w:r>
      <w:r w:rsidRPr="00A53BCE">
        <w:t>If you have any questions regarding the application or eligibility, please do not hesitate to contact DEC Brownfield staff to discuss.  Additionally, Brownfield staff can also review your draft application prior to final submittal to evaluate eligibility and completeness.</w:t>
      </w:r>
      <w:r>
        <w:t xml:space="preserve">  </w:t>
      </w:r>
    </w:p>
    <w:p w14:paraId="097D8967" w14:textId="7F4B9240" w:rsidR="00783004" w:rsidRDefault="00997A50" w:rsidP="00432761">
      <w:pPr>
        <w:pStyle w:val="BodyText"/>
        <w:ind w:right="100"/>
      </w:pPr>
      <w:r>
        <w:t xml:space="preserve">The following DBAC application is organized </w:t>
      </w:r>
      <w:r w:rsidR="00153FF9">
        <w:t>as follows</w:t>
      </w:r>
      <w:r w:rsidR="00005EBA">
        <w:t>: Section 1</w:t>
      </w:r>
      <w:r w:rsidR="0055680E">
        <w:t>:</w:t>
      </w:r>
      <w:r w:rsidR="00005EBA">
        <w:t xml:space="preserve"> B</w:t>
      </w:r>
      <w:r w:rsidR="002542F2">
        <w:t>asic Site</w:t>
      </w:r>
      <w:r w:rsidR="00005EBA">
        <w:t xml:space="preserve"> Information</w:t>
      </w:r>
      <w:r w:rsidR="00153FF9">
        <w:t>;</w:t>
      </w:r>
      <w:r w:rsidR="00005EBA">
        <w:t xml:space="preserve"> Section 2. General Eligibility Criteria</w:t>
      </w:r>
      <w:r w:rsidR="00153FF9">
        <w:t>;</w:t>
      </w:r>
      <w:r w:rsidR="00005EBA">
        <w:t xml:space="preserve"> and Section 3. </w:t>
      </w:r>
      <w:r w:rsidR="00005EBA" w:rsidRPr="00C12AA1">
        <w:t>Evaluation Cr</w:t>
      </w:r>
      <w:r w:rsidR="007C1439" w:rsidRPr="00C12AA1">
        <w:t>iteria</w:t>
      </w:r>
      <w:r w:rsidR="007C1439">
        <w:t xml:space="preserve">.  All questions should be filled out to the best of the applicant’s ability.  </w:t>
      </w:r>
    </w:p>
    <w:p w14:paraId="47A845D5" w14:textId="77777777" w:rsidR="008400CB" w:rsidRDefault="008400CB" w:rsidP="00432761">
      <w:pPr>
        <w:pStyle w:val="BodyText"/>
        <w:ind w:right="100"/>
      </w:pPr>
    </w:p>
    <w:sdt>
      <w:sdtPr>
        <w:rPr>
          <w:rFonts w:ascii="Garamond" w:eastAsia="Garamond" w:hAnsi="Garamond" w:cs="Garamond"/>
          <w:i w:val="0"/>
          <w:color w:val="auto"/>
          <w:sz w:val="22"/>
          <w:szCs w:val="22"/>
          <w:u w:val="none"/>
          <w:lang w:bidi="en-US"/>
        </w:rPr>
        <w:id w:val="-1519612029"/>
        <w:docPartObj>
          <w:docPartGallery w:val="Table of Contents"/>
          <w:docPartUnique/>
        </w:docPartObj>
      </w:sdtPr>
      <w:sdtEndPr>
        <w:rPr>
          <w:b/>
          <w:bCs/>
          <w:noProof/>
        </w:rPr>
      </w:sdtEndPr>
      <w:sdtContent>
        <w:p w14:paraId="5C74ECF7" w14:textId="0610EF3E" w:rsidR="009A4C24" w:rsidRDefault="009A4C24">
          <w:pPr>
            <w:pStyle w:val="TOCHeading"/>
          </w:pPr>
          <w:r>
            <w:t>Contents</w:t>
          </w:r>
        </w:p>
        <w:p w14:paraId="38D47BCD" w14:textId="04C17084" w:rsidR="006562D9" w:rsidRDefault="009A4C24">
          <w:pPr>
            <w:pStyle w:val="TOC1"/>
            <w:rPr>
              <w:rFonts w:asciiTheme="minorHAnsi" w:eastAsiaTheme="minorEastAsia" w:hAnsiTheme="minorHAnsi" w:cstheme="minorBidi"/>
              <w:noProof/>
              <w:kern w:val="2"/>
              <w:lang w:bidi="ar-SA"/>
              <w14:ligatures w14:val="standardContextual"/>
            </w:rPr>
          </w:pPr>
          <w:r>
            <w:fldChar w:fldCharType="begin"/>
          </w:r>
          <w:r>
            <w:instrText xml:space="preserve"> TOC \o "1-3" \h \z \u </w:instrText>
          </w:r>
          <w:r>
            <w:fldChar w:fldCharType="separate"/>
          </w:r>
          <w:hyperlink w:anchor="_Toc149038732" w:history="1">
            <w:r w:rsidR="006562D9" w:rsidRPr="00CE77CE">
              <w:rPr>
                <w:rStyle w:val="Hyperlink"/>
                <w:noProof/>
              </w:rPr>
              <w:t>Submission Requirements</w:t>
            </w:r>
            <w:r w:rsidR="006562D9">
              <w:rPr>
                <w:noProof/>
                <w:webHidden/>
              </w:rPr>
              <w:tab/>
            </w:r>
            <w:r w:rsidR="006562D9">
              <w:rPr>
                <w:noProof/>
                <w:webHidden/>
              </w:rPr>
              <w:fldChar w:fldCharType="begin"/>
            </w:r>
            <w:r w:rsidR="006562D9">
              <w:rPr>
                <w:noProof/>
                <w:webHidden/>
              </w:rPr>
              <w:instrText xml:space="preserve"> PAGEREF _Toc149038732 \h </w:instrText>
            </w:r>
            <w:r w:rsidR="006562D9">
              <w:rPr>
                <w:noProof/>
                <w:webHidden/>
              </w:rPr>
            </w:r>
            <w:r w:rsidR="006562D9">
              <w:rPr>
                <w:noProof/>
                <w:webHidden/>
              </w:rPr>
              <w:fldChar w:fldCharType="separate"/>
            </w:r>
            <w:r w:rsidR="006562D9">
              <w:rPr>
                <w:noProof/>
                <w:webHidden/>
              </w:rPr>
              <w:t>1</w:t>
            </w:r>
            <w:r w:rsidR="006562D9">
              <w:rPr>
                <w:noProof/>
                <w:webHidden/>
              </w:rPr>
              <w:fldChar w:fldCharType="end"/>
            </w:r>
          </w:hyperlink>
        </w:p>
        <w:p w14:paraId="4A9E3BC4" w14:textId="06EAB250" w:rsidR="006562D9" w:rsidRDefault="00F8473B">
          <w:pPr>
            <w:pStyle w:val="TOC1"/>
            <w:rPr>
              <w:rFonts w:asciiTheme="minorHAnsi" w:eastAsiaTheme="minorEastAsia" w:hAnsiTheme="minorHAnsi" w:cstheme="minorBidi"/>
              <w:noProof/>
              <w:kern w:val="2"/>
              <w:lang w:bidi="ar-SA"/>
              <w14:ligatures w14:val="standardContextual"/>
            </w:rPr>
          </w:pPr>
          <w:hyperlink w:anchor="_Toc149038733" w:history="1">
            <w:r w:rsidR="006562D9" w:rsidRPr="00CE77CE">
              <w:rPr>
                <w:rStyle w:val="Hyperlink"/>
                <w:noProof/>
              </w:rPr>
              <w:t>SECTION 1: BASIC SITE INFORMATION</w:t>
            </w:r>
            <w:r w:rsidR="006562D9">
              <w:rPr>
                <w:noProof/>
                <w:webHidden/>
              </w:rPr>
              <w:tab/>
            </w:r>
            <w:r w:rsidR="006562D9">
              <w:rPr>
                <w:noProof/>
                <w:webHidden/>
              </w:rPr>
              <w:fldChar w:fldCharType="begin"/>
            </w:r>
            <w:r w:rsidR="006562D9">
              <w:rPr>
                <w:noProof/>
                <w:webHidden/>
              </w:rPr>
              <w:instrText xml:space="preserve"> PAGEREF _Toc149038733 \h </w:instrText>
            </w:r>
            <w:r w:rsidR="006562D9">
              <w:rPr>
                <w:noProof/>
                <w:webHidden/>
              </w:rPr>
            </w:r>
            <w:r w:rsidR="006562D9">
              <w:rPr>
                <w:noProof/>
                <w:webHidden/>
              </w:rPr>
              <w:fldChar w:fldCharType="separate"/>
            </w:r>
            <w:r w:rsidR="006562D9">
              <w:rPr>
                <w:noProof/>
                <w:webHidden/>
              </w:rPr>
              <w:t>2</w:t>
            </w:r>
            <w:r w:rsidR="006562D9">
              <w:rPr>
                <w:noProof/>
                <w:webHidden/>
              </w:rPr>
              <w:fldChar w:fldCharType="end"/>
            </w:r>
          </w:hyperlink>
        </w:p>
        <w:p w14:paraId="3367B54E" w14:textId="5B3DCE92" w:rsidR="006562D9" w:rsidRDefault="00F8473B">
          <w:pPr>
            <w:pStyle w:val="TOC1"/>
            <w:rPr>
              <w:rFonts w:asciiTheme="minorHAnsi" w:eastAsiaTheme="minorEastAsia" w:hAnsiTheme="minorHAnsi" w:cstheme="minorBidi"/>
              <w:noProof/>
              <w:kern w:val="2"/>
              <w:lang w:bidi="ar-SA"/>
              <w14:ligatures w14:val="standardContextual"/>
            </w:rPr>
          </w:pPr>
          <w:hyperlink w:anchor="_Toc149038734" w:history="1">
            <w:r w:rsidR="006562D9" w:rsidRPr="00CE77CE">
              <w:rPr>
                <w:rStyle w:val="Hyperlink"/>
                <w:noProof/>
              </w:rPr>
              <w:t>SECTION 2: GENERAL ELIGIBILITY CRITERIA</w:t>
            </w:r>
            <w:r w:rsidR="006562D9">
              <w:rPr>
                <w:noProof/>
                <w:webHidden/>
              </w:rPr>
              <w:tab/>
            </w:r>
            <w:r w:rsidR="006562D9">
              <w:rPr>
                <w:noProof/>
                <w:webHidden/>
              </w:rPr>
              <w:fldChar w:fldCharType="begin"/>
            </w:r>
            <w:r w:rsidR="006562D9">
              <w:rPr>
                <w:noProof/>
                <w:webHidden/>
              </w:rPr>
              <w:instrText xml:space="preserve"> PAGEREF _Toc149038734 \h </w:instrText>
            </w:r>
            <w:r w:rsidR="006562D9">
              <w:rPr>
                <w:noProof/>
                <w:webHidden/>
              </w:rPr>
            </w:r>
            <w:r w:rsidR="006562D9">
              <w:rPr>
                <w:noProof/>
                <w:webHidden/>
              </w:rPr>
              <w:fldChar w:fldCharType="separate"/>
            </w:r>
            <w:r w:rsidR="006562D9">
              <w:rPr>
                <w:noProof/>
                <w:webHidden/>
              </w:rPr>
              <w:t>6</w:t>
            </w:r>
            <w:r w:rsidR="006562D9">
              <w:rPr>
                <w:noProof/>
                <w:webHidden/>
              </w:rPr>
              <w:fldChar w:fldCharType="end"/>
            </w:r>
          </w:hyperlink>
        </w:p>
        <w:p w14:paraId="2CA348C7" w14:textId="3C9E6BBA" w:rsidR="006562D9" w:rsidRDefault="00F8473B">
          <w:pPr>
            <w:pStyle w:val="TOC1"/>
            <w:rPr>
              <w:rFonts w:asciiTheme="minorHAnsi" w:eastAsiaTheme="minorEastAsia" w:hAnsiTheme="minorHAnsi" w:cstheme="minorBidi"/>
              <w:noProof/>
              <w:kern w:val="2"/>
              <w:lang w:bidi="ar-SA"/>
              <w14:ligatures w14:val="standardContextual"/>
            </w:rPr>
          </w:pPr>
          <w:hyperlink w:anchor="_Toc149038735" w:history="1">
            <w:r w:rsidR="006562D9" w:rsidRPr="00CE77CE">
              <w:rPr>
                <w:rStyle w:val="Hyperlink"/>
                <w:noProof/>
              </w:rPr>
              <w:t>SECTION 3: EVALUATION CRITERIA</w:t>
            </w:r>
            <w:r w:rsidR="006562D9">
              <w:rPr>
                <w:noProof/>
                <w:webHidden/>
              </w:rPr>
              <w:tab/>
            </w:r>
            <w:r w:rsidR="006562D9">
              <w:rPr>
                <w:noProof/>
                <w:webHidden/>
              </w:rPr>
              <w:fldChar w:fldCharType="begin"/>
            </w:r>
            <w:r w:rsidR="006562D9">
              <w:rPr>
                <w:noProof/>
                <w:webHidden/>
              </w:rPr>
              <w:instrText xml:space="preserve"> PAGEREF _Toc149038735 \h </w:instrText>
            </w:r>
            <w:r w:rsidR="006562D9">
              <w:rPr>
                <w:noProof/>
                <w:webHidden/>
              </w:rPr>
            </w:r>
            <w:r w:rsidR="006562D9">
              <w:rPr>
                <w:noProof/>
                <w:webHidden/>
              </w:rPr>
              <w:fldChar w:fldCharType="separate"/>
            </w:r>
            <w:r w:rsidR="006562D9">
              <w:rPr>
                <w:noProof/>
                <w:webHidden/>
              </w:rPr>
              <w:t>7</w:t>
            </w:r>
            <w:r w:rsidR="006562D9">
              <w:rPr>
                <w:noProof/>
                <w:webHidden/>
              </w:rPr>
              <w:fldChar w:fldCharType="end"/>
            </w:r>
          </w:hyperlink>
        </w:p>
        <w:p w14:paraId="0F2BD329" w14:textId="51AF8CA3" w:rsidR="006562D9" w:rsidRDefault="00F8473B">
          <w:pPr>
            <w:pStyle w:val="TOC1"/>
            <w:rPr>
              <w:rFonts w:asciiTheme="minorHAnsi" w:eastAsiaTheme="minorEastAsia" w:hAnsiTheme="minorHAnsi" w:cstheme="minorBidi"/>
              <w:noProof/>
              <w:kern w:val="2"/>
              <w:lang w:bidi="ar-SA"/>
              <w14:ligatures w14:val="standardContextual"/>
            </w:rPr>
          </w:pPr>
          <w:hyperlink w:anchor="_Toc149038736" w:history="1">
            <w:r w:rsidR="006562D9" w:rsidRPr="00CE77CE">
              <w:rPr>
                <w:rStyle w:val="Hyperlink"/>
                <w:noProof/>
              </w:rPr>
              <w:t>DEC Brownfield Assessment and Cleanup Award Process</w:t>
            </w:r>
            <w:r w:rsidR="006562D9">
              <w:rPr>
                <w:noProof/>
                <w:webHidden/>
              </w:rPr>
              <w:tab/>
            </w:r>
            <w:r w:rsidR="006562D9">
              <w:rPr>
                <w:noProof/>
                <w:webHidden/>
              </w:rPr>
              <w:fldChar w:fldCharType="begin"/>
            </w:r>
            <w:r w:rsidR="006562D9">
              <w:rPr>
                <w:noProof/>
                <w:webHidden/>
              </w:rPr>
              <w:instrText xml:space="preserve"> PAGEREF _Toc149038736 \h </w:instrText>
            </w:r>
            <w:r w:rsidR="006562D9">
              <w:rPr>
                <w:noProof/>
                <w:webHidden/>
              </w:rPr>
            </w:r>
            <w:r w:rsidR="006562D9">
              <w:rPr>
                <w:noProof/>
                <w:webHidden/>
              </w:rPr>
              <w:fldChar w:fldCharType="separate"/>
            </w:r>
            <w:r w:rsidR="006562D9">
              <w:rPr>
                <w:noProof/>
                <w:webHidden/>
              </w:rPr>
              <w:t>11</w:t>
            </w:r>
            <w:r w:rsidR="006562D9">
              <w:rPr>
                <w:noProof/>
                <w:webHidden/>
              </w:rPr>
              <w:fldChar w:fldCharType="end"/>
            </w:r>
          </w:hyperlink>
        </w:p>
        <w:p w14:paraId="0CB3B286" w14:textId="6A136B86" w:rsidR="009A4C24" w:rsidRDefault="009A4C24">
          <w:r>
            <w:rPr>
              <w:b/>
              <w:bCs/>
              <w:noProof/>
            </w:rPr>
            <w:fldChar w:fldCharType="end"/>
          </w:r>
        </w:p>
      </w:sdtContent>
    </w:sdt>
    <w:p w14:paraId="5F8FC357" w14:textId="77777777" w:rsidR="00521572" w:rsidRDefault="00521572" w:rsidP="00BB713C">
      <w:pPr>
        <w:pStyle w:val="Header0"/>
      </w:pPr>
    </w:p>
    <w:p w14:paraId="465B1AEC" w14:textId="77777777" w:rsidR="008400CB" w:rsidRDefault="008400CB" w:rsidP="00BB713C">
      <w:pPr>
        <w:pStyle w:val="Header0"/>
      </w:pPr>
    </w:p>
    <w:p w14:paraId="731158F4" w14:textId="77777777" w:rsidR="00521572" w:rsidRDefault="00521572" w:rsidP="00BB713C">
      <w:pPr>
        <w:pStyle w:val="Header0"/>
      </w:pPr>
    </w:p>
    <w:p w14:paraId="2575402E" w14:textId="77777777" w:rsidR="00521572" w:rsidRDefault="00521572" w:rsidP="00BB713C">
      <w:pPr>
        <w:pStyle w:val="Header0"/>
      </w:pPr>
    </w:p>
    <w:p w14:paraId="1A4379DB" w14:textId="28496690" w:rsidR="00336DB3" w:rsidRPr="009A4C24" w:rsidRDefault="00153FF9" w:rsidP="008D17D2">
      <w:pPr>
        <w:pStyle w:val="Heading1"/>
      </w:pPr>
      <w:bookmarkStart w:id="0" w:name="_Toc149038732"/>
      <w:r w:rsidRPr="009A4C24">
        <w:lastRenderedPageBreak/>
        <w:t>Submission Requirements</w:t>
      </w:r>
      <w:bookmarkEnd w:id="0"/>
    </w:p>
    <w:p w14:paraId="68C6D6BE" w14:textId="150CDA14" w:rsidR="00A53BCE" w:rsidRDefault="00265652" w:rsidP="002E46CF">
      <w:pPr>
        <w:spacing w:after="390"/>
        <w:rPr>
          <w:rFonts w:eastAsia="Times New Roman" w:cs="Helvetica"/>
          <w:b/>
          <w:bCs/>
          <w:color w:val="222222"/>
          <w:sz w:val="24"/>
          <w:szCs w:val="24"/>
        </w:rPr>
      </w:pPr>
      <w:r w:rsidRPr="00265652">
        <w:rPr>
          <w:rFonts w:eastAsia="Times New Roman" w:cs="Helvetica"/>
          <w:color w:val="222222"/>
          <w:sz w:val="24"/>
          <w:szCs w:val="24"/>
        </w:rPr>
        <w:t>A completed application must be received no later than </w:t>
      </w:r>
      <w:r w:rsidRPr="00265652">
        <w:rPr>
          <w:rFonts w:eastAsia="Times New Roman" w:cs="Helvetica"/>
          <w:b/>
          <w:bCs/>
          <w:color w:val="222222"/>
          <w:sz w:val="24"/>
          <w:szCs w:val="24"/>
        </w:rPr>
        <w:t xml:space="preserve">5 p.m. AST on </w:t>
      </w:r>
      <w:r w:rsidR="009F69BE">
        <w:rPr>
          <w:rFonts w:eastAsia="Times New Roman" w:cs="Helvetica"/>
          <w:b/>
          <w:bCs/>
          <w:color w:val="222222"/>
          <w:sz w:val="24"/>
          <w:szCs w:val="24"/>
        </w:rPr>
        <w:t>Thursday</w:t>
      </w:r>
      <w:r w:rsidR="009F69BE" w:rsidRPr="00265652">
        <w:rPr>
          <w:rFonts w:eastAsia="Times New Roman" w:cs="Helvetica"/>
          <w:b/>
          <w:bCs/>
          <w:color w:val="222222"/>
          <w:sz w:val="24"/>
          <w:szCs w:val="24"/>
        </w:rPr>
        <w:t xml:space="preserve"> </w:t>
      </w:r>
      <w:r w:rsidRPr="00265652">
        <w:rPr>
          <w:rFonts w:eastAsia="Times New Roman" w:cs="Helvetica"/>
          <w:b/>
          <w:bCs/>
          <w:color w:val="222222"/>
          <w:sz w:val="24"/>
          <w:szCs w:val="24"/>
        </w:rPr>
        <w:t xml:space="preserve">February 15, </w:t>
      </w:r>
      <w:r w:rsidR="009F69BE" w:rsidRPr="00265652">
        <w:rPr>
          <w:rFonts w:eastAsia="Times New Roman" w:cs="Helvetica"/>
          <w:b/>
          <w:bCs/>
          <w:color w:val="222222"/>
          <w:sz w:val="24"/>
          <w:szCs w:val="24"/>
        </w:rPr>
        <w:t>202</w:t>
      </w:r>
      <w:r w:rsidR="009F69BE">
        <w:rPr>
          <w:rFonts w:eastAsia="Times New Roman" w:cs="Helvetica"/>
          <w:b/>
          <w:bCs/>
          <w:color w:val="222222"/>
          <w:sz w:val="24"/>
          <w:szCs w:val="24"/>
        </w:rPr>
        <w:t>4</w:t>
      </w:r>
      <w:r w:rsidR="0051490E">
        <w:rPr>
          <w:rFonts w:eastAsia="Times New Roman" w:cs="Helvetica"/>
          <w:b/>
          <w:bCs/>
          <w:color w:val="222222"/>
          <w:sz w:val="24"/>
          <w:szCs w:val="24"/>
        </w:rPr>
        <w:t>.</w:t>
      </w:r>
      <w:r w:rsidR="009F69BE" w:rsidRPr="00265652">
        <w:rPr>
          <w:rFonts w:eastAsia="Times New Roman" w:cs="Helvetica"/>
          <w:b/>
          <w:bCs/>
          <w:color w:val="222222"/>
          <w:sz w:val="24"/>
          <w:szCs w:val="24"/>
        </w:rPr>
        <w:t xml:space="preserve"> </w:t>
      </w:r>
      <w:r w:rsidR="00447051">
        <w:rPr>
          <w:rFonts w:eastAsia="Times New Roman" w:cs="Helvetica"/>
          <w:b/>
          <w:bCs/>
          <w:color w:val="222222"/>
          <w:sz w:val="24"/>
          <w:szCs w:val="24"/>
        </w:rPr>
        <w:t xml:space="preserve"> </w:t>
      </w:r>
      <w:r w:rsidR="002E46CF">
        <w:rPr>
          <w:sz w:val="24"/>
          <w:szCs w:val="24"/>
        </w:rPr>
        <w:t>Applications should be submitted to:</w:t>
      </w:r>
    </w:p>
    <w:p w14:paraId="482B520F" w14:textId="08F454C3" w:rsidR="009F69BE" w:rsidRDefault="009F69BE" w:rsidP="009F69BE">
      <w:pPr>
        <w:pStyle w:val="ListParagraph"/>
        <w:widowControl/>
        <w:autoSpaceDE/>
        <w:autoSpaceDN/>
        <w:spacing w:line="240" w:lineRule="exact"/>
        <w:ind w:left="360" w:firstLine="0"/>
        <w:contextualSpacing/>
        <w:rPr>
          <w:rFonts w:eastAsia="Times New Roman" w:cs="Helvetica"/>
          <w:color w:val="222222"/>
          <w:sz w:val="24"/>
          <w:szCs w:val="24"/>
        </w:rPr>
      </w:pPr>
      <w:bookmarkStart w:id="1" w:name="_Hlk148951297"/>
      <w:bookmarkStart w:id="2" w:name="_Hlk117433640"/>
      <w:r>
        <w:rPr>
          <w:rFonts w:eastAsia="Times New Roman" w:cs="Helvetica"/>
          <w:color w:val="222222"/>
          <w:sz w:val="24"/>
          <w:szCs w:val="24"/>
        </w:rPr>
        <w:t>DEC Brownfields Team</w:t>
      </w:r>
    </w:p>
    <w:p w14:paraId="5AB4B098" w14:textId="77777777" w:rsidR="009F69BE" w:rsidRDefault="00F8473B" w:rsidP="009F69BE">
      <w:pPr>
        <w:pStyle w:val="ListParagraph"/>
        <w:widowControl/>
        <w:autoSpaceDE/>
        <w:autoSpaceDN/>
        <w:spacing w:line="240" w:lineRule="exact"/>
        <w:ind w:left="360" w:firstLine="0"/>
        <w:contextualSpacing/>
        <w:rPr>
          <w:rFonts w:eastAsia="Times New Roman" w:cs="Helvetica"/>
          <w:color w:val="222222"/>
          <w:sz w:val="24"/>
          <w:szCs w:val="24"/>
        </w:rPr>
      </w:pPr>
      <w:hyperlink r:id="rId13" w:history="1">
        <w:r w:rsidR="009F69BE" w:rsidRPr="0081670B">
          <w:rPr>
            <w:rStyle w:val="Hyperlink"/>
            <w:rFonts w:eastAsia="Times New Roman" w:cs="Helvetica"/>
            <w:sz w:val="24"/>
            <w:szCs w:val="24"/>
          </w:rPr>
          <w:t>dec.brownfields@alaska.gov</w:t>
        </w:r>
      </w:hyperlink>
    </w:p>
    <w:p w14:paraId="537F0B6F" w14:textId="2492BC7A" w:rsidR="009F69BE" w:rsidRPr="00985B06" w:rsidRDefault="009F69BE" w:rsidP="009F69BE">
      <w:pPr>
        <w:pStyle w:val="ListParagraph"/>
        <w:widowControl/>
        <w:autoSpaceDE/>
        <w:autoSpaceDN/>
        <w:spacing w:line="240" w:lineRule="exact"/>
        <w:ind w:left="360" w:firstLine="0"/>
        <w:contextualSpacing/>
        <w:rPr>
          <w:rFonts w:eastAsia="Times New Roman" w:cs="Helvetica"/>
          <w:color w:val="222222"/>
          <w:sz w:val="24"/>
          <w:szCs w:val="24"/>
        </w:rPr>
      </w:pPr>
      <w:r>
        <w:rPr>
          <w:rFonts w:eastAsia="Times New Roman" w:cs="Helvetica"/>
          <w:color w:val="222222"/>
          <w:sz w:val="24"/>
          <w:szCs w:val="24"/>
        </w:rPr>
        <w:t xml:space="preserve">Subject Line: DBAC Application </w:t>
      </w:r>
    </w:p>
    <w:bookmarkEnd w:id="1"/>
    <w:p w14:paraId="327527C2" w14:textId="77777777" w:rsidR="002E46CF" w:rsidRDefault="002E46CF" w:rsidP="004B2E31">
      <w:pPr>
        <w:pStyle w:val="ListParagraph"/>
        <w:widowControl/>
        <w:autoSpaceDE/>
        <w:autoSpaceDN/>
        <w:spacing w:line="240" w:lineRule="exact"/>
        <w:ind w:left="360" w:firstLine="0"/>
        <w:contextualSpacing/>
        <w:rPr>
          <w:rFonts w:eastAsia="Times New Roman" w:cs="Helvetica"/>
          <w:color w:val="222222"/>
          <w:sz w:val="24"/>
          <w:szCs w:val="24"/>
        </w:rPr>
      </w:pPr>
    </w:p>
    <w:p w14:paraId="0C5CFBE8" w14:textId="5C0D91D1" w:rsidR="009F69BE" w:rsidRDefault="002E46CF" w:rsidP="002E46CF">
      <w:pPr>
        <w:pStyle w:val="ListParagraph"/>
        <w:widowControl/>
        <w:autoSpaceDE/>
        <w:autoSpaceDN/>
        <w:spacing w:line="240" w:lineRule="exact"/>
        <w:ind w:left="0" w:firstLine="0"/>
        <w:contextualSpacing/>
        <w:rPr>
          <w:sz w:val="24"/>
          <w:szCs w:val="24"/>
        </w:rPr>
      </w:pPr>
      <w:r>
        <w:rPr>
          <w:rFonts w:eastAsia="Times New Roman" w:cs="Helvetica"/>
          <w:color w:val="222222"/>
          <w:sz w:val="24"/>
          <w:szCs w:val="24"/>
        </w:rPr>
        <w:t>I</w:t>
      </w:r>
      <w:r>
        <w:rPr>
          <w:sz w:val="24"/>
          <w:szCs w:val="24"/>
        </w:rPr>
        <w:t>f</w:t>
      </w:r>
      <w:r w:rsidRPr="00447051">
        <w:rPr>
          <w:sz w:val="24"/>
          <w:szCs w:val="24"/>
        </w:rPr>
        <w:t xml:space="preserve"> </w:t>
      </w:r>
      <w:r>
        <w:rPr>
          <w:sz w:val="24"/>
          <w:szCs w:val="24"/>
        </w:rPr>
        <w:t xml:space="preserve">you have any </w:t>
      </w:r>
      <w:r w:rsidRPr="00447051">
        <w:rPr>
          <w:sz w:val="24"/>
          <w:szCs w:val="24"/>
        </w:rPr>
        <w:t xml:space="preserve">questions </w:t>
      </w:r>
      <w:r>
        <w:rPr>
          <w:sz w:val="24"/>
          <w:szCs w:val="24"/>
        </w:rPr>
        <w:t xml:space="preserve">or unable to </w:t>
      </w:r>
      <w:proofErr w:type="gramStart"/>
      <w:r>
        <w:rPr>
          <w:sz w:val="24"/>
          <w:szCs w:val="24"/>
        </w:rPr>
        <w:t>submit an application</w:t>
      </w:r>
      <w:proofErr w:type="gramEnd"/>
      <w:r>
        <w:rPr>
          <w:sz w:val="24"/>
          <w:szCs w:val="24"/>
        </w:rPr>
        <w:t xml:space="preserve"> electronically</w:t>
      </w:r>
      <w:r w:rsidRPr="00447051">
        <w:rPr>
          <w:sz w:val="24"/>
          <w:szCs w:val="24"/>
        </w:rPr>
        <w:t>, please</w:t>
      </w:r>
      <w:r>
        <w:rPr>
          <w:sz w:val="24"/>
          <w:szCs w:val="24"/>
        </w:rPr>
        <w:t xml:space="preserve"> </w:t>
      </w:r>
      <w:r w:rsidRPr="00447051">
        <w:rPr>
          <w:sz w:val="24"/>
          <w:szCs w:val="24"/>
        </w:rPr>
        <w:t xml:space="preserve">contact </w:t>
      </w:r>
      <w:hyperlink r:id="rId14" w:history="1">
        <w:r w:rsidRPr="0081670B">
          <w:rPr>
            <w:rStyle w:val="Hyperlink"/>
            <w:sz w:val="24"/>
            <w:szCs w:val="24"/>
          </w:rPr>
          <w:t>dec.brownfields@alaska.gov</w:t>
        </w:r>
      </w:hyperlink>
      <w:r>
        <w:rPr>
          <w:sz w:val="24"/>
          <w:szCs w:val="24"/>
        </w:rPr>
        <w:t>.</w:t>
      </w:r>
    </w:p>
    <w:p w14:paraId="25E7461C" w14:textId="77777777" w:rsidR="002E46CF" w:rsidRDefault="002E46CF" w:rsidP="008D17D2">
      <w:pPr>
        <w:pStyle w:val="ListParagraph"/>
        <w:widowControl/>
        <w:autoSpaceDE/>
        <w:autoSpaceDN/>
        <w:spacing w:line="240" w:lineRule="exact"/>
        <w:ind w:left="0" w:firstLine="0"/>
        <w:contextualSpacing/>
        <w:rPr>
          <w:rFonts w:eastAsia="Times New Roman" w:cs="Helvetica"/>
          <w:color w:val="222222"/>
          <w:sz w:val="24"/>
          <w:szCs w:val="24"/>
        </w:rPr>
      </w:pPr>
    </w:p>
    <w:bookmarkEnd w:id="2"/>
    <w:p w14:paraId="2144BE41" w14:textId="400E4E9D" w:rsidR="00985B06" w:rsidRPr="0051490E" w:rsidRDefault="00985B06" w:rsidP="008D17D2">
      <w:pPr>
        <w:pStyle w:val="Header0"/>
      </w:pPr>
      <w:r w:rsidRPr="0051490E">
        <w:t>Request for Application Meeting</w:t>
      </w:r>
    </w:p>
    <w:p w14:paraId="689B6925" w14:textId="6CCC6625" w:rsidR="00985B06" w:rsidRPr="00432761" w:rsidRDefault="00985B06" w:rsidP="00985B06">
      <w:pPr>
        <w:pStyle w:val="BodyText"/>
        <w:ind w:right="170"/>
      </w:pPr>
      <w:r w:rsidRPr="00432761">
        <w:t xml:space="preserve">Potential applicants for DEC Brownfields Assessment &amp; Cleanup services are </w:t>
      </w:r>
      <w:r w:rsidRPr="00432761">
        <w:rPr>
          <w:b/>
        </w:rPr>
        <w:t xml:space="preserve">highly encouraged </w:t>
      </w:r>
      <w:r w:rsidRPr="00432761">
        <w:t>to have a meeting with DEC Brownfield Staff concerning their application. Early communication will allow participants to receive technical assistance and allow time to address any deficiencies in the application. Our goal is to assist you in completing a comprehensive and successful application!</w:t>
      </w:r>
      <w:r>
        <w:t xml:space="preserve">  Further, please go through the checklist below to ensure the application has all the necessary information and requirements.</w:t>
      </w:r>
    </w:p>
    <w:p w14:paraId="5FE6B365" w14:textId="77777777" w:rsidR="00985B06" w:rsidRDefault="00985B06" w:rsidP="00521572">
      <w:pPr>
        <w:spacing w:line="240" w:lineRule="exact"/>
        <w:ind w:firstLine="360"/>
        <w:contextualSpacing/>
        <w:rPr>
          <w:rFonts w:eastAsia="Times New Roman" w:cs="Helvetica"/>
          <w:b/>
          <w:bCs/>
          <w:color w:val="222222"/>
          <w:sz w:val="24"/>
          <w:szCs w:val="24"/>
        </w:rPr>
      </w:pPr>
    </w:p>
    <w:p w14:paraId="223F2981" w14:textId="0EA0A6AD" w:rsidR="00B44BDA" w:rsidRPr="008D17D2" w:rsidRDefault="00985B06" w:rsidP="008D17D2">
      <w:pPr>
        <w:pStyle w:val="Header0"/>
      </w:pPr>
      <w:r w:rsidRPr="008D17D2">
        <w:t>DBAC Application Submittal Checklist</w:t>
      </w:r>
      <w:r w:rsidR="00B44BDA" w:rsidRPr="008D17D2">
        <w:t xml:space="preserve"> </w:t>
      </w:r>
    </w:p>
    <w:p w14:paraId="5DDE7D33" w14:textId="77777777" w:rsidR="00985B06" w:rsidRPr="00432761" w:rsidRDefault="00985B06" w:rsidP="00985B06">
      <w:pPr>
        <w:pStyle w:val="BodyText"/>
        <w:ind w:right="842"/>
      </w:pPr>
      <w:r w:rsidRPr="00432761">
        <w:t xml:space="preserve">Before submitting your DBAC request form, please check the following items are complete: Did you answer </w:t>
      </w:r>
      <w:r w:rsidRPr="00432761">
        <w:rPr>
          <w:b/>
        </w:rPr>
        <w:t>each</w:t>
      </w:r>
      <w:r w:rsidRPr="00432761">
        <w:t xml:space="preserve"> question?</w:t>
      </w:r>
    </w:p>
    <w:p w14:paraId="3B75E8A4" w14:textId="77777777" w:rsidR="00985B06" w:rsidRPr="00432761" w:rsidRDefault="00F8473B" w:rsidP="00985B06">
      <w:pPr>
        <w:pStyle w:val="BodyText"/>
        <w:ind w:left="720"/>
      </w:pPr>
      <w:sdt>
        <w:sdtPr>
          <w:id w:val="8732964"/>
          <w14:checkbox>
            <w14:checked w14:val="0"/>
            <w14:checkedState w14:val="2612" w14:font="MS Gothic"/>
            <w14:uncheckedState w14:val="2610" w14:font="MS Gothic"/>
          </w14:checkbox>
        </w:sdtPr>
        <w:sdtEndPr/>
        <w:sdtContent>
          <w:r w:rsidR="00985B06">
            <w:rPr>
              <w:rFonts w:ascii="MS Gothic" w:eastAsia="MS Gothic" w:hAnsi="MS Gothic" w:hint="eastAsia"/>
            </w:rPr>
            <w:t>☐</w:t>
          </w:r>
        </w:sdtContent>
      </w:sdt>
      <w:r w:rsidR="00985B06">
        <w:t xml:space="preserve"> </w:t>
      </w:r>
      <w:r w:rsidR="00985B06" w:rsidRPr="00432761">
        <w:t xml:space="preserve">If required, did you attach a </w:t>
      </w:r>
      <w:r w:rsidR="00985B06" w:rsidRPr="00432761">
        <w:rPr>
          <w:b/>
        </w:rPr>
        <w:t xml:space="preserve">letter from the property owner </w:t>
      </w:r>
      <w:r w:rsidR="00985B06" w:rsidRPr="00432761">
        <w:t>granting access to the site, if the owner is different from the applicant?</w:t>
      </w:r>
    </w:p>
    <w:p w14:paraId="356AB09F" w14:textId="77777777" w:rsidR="00985B06" w:rsidRPr="00432761" w:rsidRDefault="00F8473B" w:rsidP="00985B06">
      <w:pPr>
        <w:pStyle w:val="BodyText"/>
        <w:ind w:left="720"/>
      </w:pPr>
      <w:sdt>
        <w:sdtPr>
          <w:id w:val="1722562132"/>
          <w14:checkbox>
            <w14:checked w14:val="0"/>
            <w14:checkedState w14:val="2612" w14:font="MS Gothic"/>
            <w14:uncheckedState w14:val="2610" w14:font="MS Gothic"/>
          </w14:checkbox>
        </w:sdtPr>
        <w:sdtEndPr/>
        <w:sdtContent>
          <w:r w:rsidR="00985B06">
            <w:rPr>
              <w:rFonts w:ascii="MS Gothic" w:eastAsia="MS Gothic" w:hAnsi="MS Gothic" w:hint="eastAsia"/>
            </w:rPr>
            <w:t>☐</w:t>
          </w:r>
        </w:sdtContent>
      </w:sdt>
      <w:r w:rsidR="00985B06">
        <w:t xml:space="preserve"> </w:t>
      </w:r>
      <w:r w:rsidR="00985B06" w:rsidRPr="00432761">
        <w:t xml:space="preserve">If applicable, did you attach </w:t>
      </w:r>
      <w:r w:rsidR="00985B06" w:rsidRPr="00432761">
        <w:rPr>
          <w:b/>
        </w:rPr>
        <w:t xml:space="preserve">past environmental reports </w:t>
      </w:r>
      <w:r w:rsidR="00985B06" w:rsidRPr="00432761">
        <w:t>about the site?</w:t>
      </w:r>
    </w:p>
    <w:p w14:paraId="5906A3D2" w14:textId="77777777" w:rsidR="00985B06" w:rsidRPr="00432761" w:rsidRDefault="00F8473B" w:rsidP="00985B06">
      <w:pPr>
        <w:pStyle w:val="BodyText"/>
        <w:ind w:left="720"/>
      </w:pPr>
      <w:sdt>
        <w:sdtPr>
          <w:id w:val="-1815170387"/>
          <w14:checkbox>
            <w14:checked w14:val="0"/>
            <w14:checkedState w14:val="2612" w14:font="MS Gothic"/>
            <w14:uncheckedState w14:val="2610" w14:font="MS Gothic"/>
          </w14:checkbox>
        </w:sdtPr>
        <w:sdtEndPr/>
        <w:sdtContent>
          <w:r w:rsidR="00985B06">
            <w:rPr>
              <w:rFonts w:ascii="MS Gothic" w:eastAsia="MS Gothic" w:hAnsi="MS Gothic" w:hint="eastAsia"/>
            </w:rPr>
            <w:t>☐</w:t>
          </w:r>
        </w:sdtContent>
      </w:sdt>
      <w:r w:rsidR="00985B06">
        <w:t xml:space="preserve"> </w:t>
      </w:r>
      <w:r w:rsidR="00985B06" w:rsidRPr="00432761">
        <w:t xml:space="preserve">Did you attach a </w:t>
      </w:r>
      <w:r w:rsidR="00985B06" w:rsidRPr="00432761">
        <w:rPr>
          <w:b/>
        </w:rPr>
        <w:t xml:space="preserve">site map or aerial photograph </w:t>
      </w:r>
      <w:r w:rsidR="00985B06" w:rsidRPr="00432761">
        <w:t>of the site with the information requested</w:t>
      </w:r>
      <w:r w:rsidR="00985B06">
        <w:t xml:space="preserve"> and any other photos available</w:t>
      </w:r>
      <w:r w:rsidR="00985B06" w:rsidRPr="00432761">
        <w:t>?</w:t>
      </w:r>
    </w:p>
    <w:p w14:paraId="6EC783E1" w14:textId="77777777" w:rsidR="00985B06" w:rsidRPr="00432761" w:rsidRDefault="00F8473B" w:rsidP="00985B06">
      <w:pPr>
        <w:pStyle w:val="BodyText"/>
        <w:ind w:left="720"/>
      </w:pPr>
      <w:sdt>
        <w:sdtPr>
          <w:id w:val="-297687226"/>
          <w14:checkbox>
            <w14:checked w14:val="0"/>
            <w14:checkedState w14:val="2612" w14:font="MS Gothic"/>
            <w14:uncheckedState w14:val="2610" w14:font="MS Gothic"/>
          </w14:checkbox>
        </w:sdtPr>
        <w:sdtEndPr/>
        <w:sdtContent>
          <w:r w:rsidR="00985B06">
            <w:rPr>
              <w:rFonts w:ascii="MS Gothic" w:eastAsia="MS Gothic" w:hAnsi="MS Gothic" w:hint="eastAsia"/>
            </w:rPr>
            <w:t>☐</w:t>
          </w:r>
        </w:sdtContent>
      </w:sdt>
      <w:r w:rsidR="00985B06">
        <w:t xml:space="preserve"> </w:t>
      </w:r>
      <w:r w:rsidR="00985B06" w:rsidRPr="00432761">
        <w:t xml:space="preserve">Did you identify a </w:t>
      </w:r>
      <w:r w:rsidR="00985B06" w:rsidRPr="00432761">
        <w:rPr>
          <w:b/>
        </w:rPr>
        <w:t xml:space="preserve">primary contact </w:t>
      </w:r>
      <w:r w:rsidR="00985B06" w:rsidRPr="00432761">
        <w:t>for the life of the DBAC project?</w:t>
      </w:r>
    </w:p>
    <w:p w14:paraId="771B51B6" w14:textId="77777777" w:rsidR="00985B06" w:rsidRPr="00432761" w:rsidRDefault="00F8473B" w:rsidP="00985B06">
      <w:pPr>
        <w:pStyle w:val="BodyText"/>
        <w:ind w:left="720"/>
      </w:pPr>
      <w:sdt>
        <w:sdtPr>
          <w:id w:val="-1988229529"/>
          <w14:checkbox>
            <w14:checked w14:val="0"/>
            <w14:checkedState w14:val="2612" w14:font="MS Gothic"/>
            <w14:uncheckedState w14:val="2610" w14:font="MS Gothic"/>
          </w14:checkbox>
        </w:sdtPr>
        <w:sdtEndPr/>
        <w:sdtContent>
          <w:r w:rsidR="00985B06">
            <w:rPr>
              <w:rFonts w:ascii="MS Gothic" w:eastAsia="MS Gothic" w:hAnsi="MS Gothic" w:hint="eastAsia"/>
            </w:rPr>
            <w:t>☐</w:t>
          </w:r>
        </w:sdtContent>
      </w:sdt>
      <w:r w:rsidR="00985B06">
        <w:t xml:space="preserve"> </w:t>
      </w:r>
      <w:r w:rsidR="00985B06" w:rsidRPr="00432761">
        <w:t xml:space="preserve">Did you attach a </w:t>
      </w:r>
      <w:r w:rsidR="00985B06" w:rsidRPr="00432761">
        <w:rPr>
          <w:b/>
        </w:rPr>
        <w:t xml:space="preserve">letter of support </w:t>
      </w:r>
      <w:r w:rsidR="00985B06" w:rsidRPr="00432761">
        <w:t>from each team member?</w:t>
      </w:r>
    </w:p>
    <w:p w14:paraId="6E1AA06F" w14:textId="77777777" w:rsidR="00985B06" w:rsidRPr="00432761" w:rsidRDefault="00F8473B" w:rsidP="00985B06">
      <w:pPr>
        <w:pStyle w:val="BodyText"/>
        <w:ind w:left="720"/>
      </w:pPr>
      <w:sdt>
        <w:sdtPr>
          <w:id w:val="-192304114"/>
          <w14:checkbox>
            <w14:checked w14:val="0"/>
            <w14:checkedState w14:val="2612" w14:font="MS Gothic"/>
            <w14:uncheckedState w14:val="2610" w14:font="MS Gothic"/>
          </w14:checkbox>
        </w:sdtPr>
        <w:sdtEndPr/>
        <w:sdtContent>
          <w:r w:rsidR="00985B06">
            <w:rPr>
              <w:rFonts w:ascii="MS Gothic" w:eastAsia="MS Gothic" w:hAnsi="MS Gothic" w:hint="eastAsia"/>
            </w:rPr>
            <w:t>☐</w:t>
          </w:r>
        </w:sdtContent>
      </w:sdt>
      <w:r w:rsidR="00985B06">
        <w:t xml:space="preserve"> </w:t>
      </w:r>
      <w:r w:rsidR="00985B06" w:rsidRPr="00432761">
        <w:t xml:space="preserve">Did you attach documentation demonstrating the </w:t>
      </w:r>
      <w:r w:rsidR="00985B06" w:rsidRPr="00432761">
        <w:rPr>
          <w:b/>
        </w:rPr>
        <w:t>viability of the</w:t>
      </w:r>
      <w:r w:rsidR="00985B06" w:rsidRPr="00432761">
        <w:t xml:space="preserve"> </w:t>
      </w:r>
      <w:r w:rsidR="00985B06" w:rsidRPr="00432761">
        <w:rPr>
          <w:b/>
        </w:rPr>
        <w:t>reuse or redevelopment plan</w:t>
      </w:r>
      <w:r w:rsidR="00985B06" w:rsidRPr="00432761">
        <w:t>?</w:t>
      </w:r>
    </w:p>
    <w:p w14:paraId="0E89C321" w14:textId="618FEF92" w:rsidR="00985B06" w:rsidRDefault="00F8473B" w:rsidP="00985B06">
      <w:pPr>
        <w:pStyle w:val="BodyText"/>
        <w:ind w:left="720"/>
      </w:pPr>
      <w:sdt>
        <w:sdtPr>
          <w:id w:val="-65110653"/>
          <w14:checkbox>
            <w14:checked w14:val="0"/>
            <w14:checkedState w14:val="2612" w14:font="MS Gothic"/>
            <w14:uncheckedState w14:val="2610" w14:font="MS Gothic"/>
          </w14:checkbox>
        </w:sdtPr>
        <w:sdtEndPr/>
        <w:sdtContent>
          <w:r w:rsidR="00985B06">
            <w:rPr>
              <w:rFonts w:ascii="MS Gothic" w:eastAsia="MS Gothic" w:hAnsi="MS Gothic" w:hint="eastAsia"/>
            </w:rPr>
            <w:t>☐</w:t>
          </w:r>
        </w:sdtContent>
      </w:sdt>
      <w:r w:rsidR="00985B06">
        <w:t xml:space="preserve"> </w:t>
      </w:r>
      <w:r w:rsidR="00985B06" w:rsidRPr="00432761">
        <w:t xml:space="preserve">Did you attach documentation demonstrating that there is </w:t>
      </w:r>
      <w:r w:rsidR="00985B06" w:rsidRPr="00432761">
        <w:rPr>
          <w:b/>
        </w:rPr>
        <w:t>community support</w:t>
      </w:r>
      <w:r w:rsidR="00985B06" w:rsidRPr="00432761">
        <w:t xml:space="preserve"> </w:t>
      </w:r>
      <w:r w:rsidR="00985B06" w:rsidRPr="005F2D6A">
        <w:rPr>
          <w:b/>
          <w:bCs/>
        </w:rPr>
        <w:t>and benefit</w:t>
      </w:r>
      <w:r w:rsidR="00985B06">
        <w:t xml:space="preserve"> </w:t>
      </w:r>
      <w:r w:rsidR="00985B06" w:rsidRPr="00432761">
        <w:t>for the project?</w:t>
      </w:r>
    </w:p>
    <w:p w14:paraId="560F85C1" w14:textId="77777777" w:rsidR="00985B06" w:rsidRDefault="00985B06" w:rsidP="00985B06">
      <w:pPr>
        <w:ind w:left="1260" w:hanging="540"/>
        <w:rPr>
          <w:sz w:val="24"/>
          <w:szCs w:val="24"/>
        </w:rPr>
      </w:pPr>
    </w:p>
    <w:p w14:paraId="2C8B22DE" w14:textId="77777777" w:rsidR="00985B06" w:rsidRDefault="00985B06" w:rsidP="00985B06">
      <w:pPr>
        <w:rPr>
          <w:sz w:val="24"/>
          <w:szCs w:val="24"/>
        </w:rPr>
      </w:pPr>
      <w:r>
        <w:rPr>
          <w:sz w:val="24"/>
          <w:szCs w:val="24"/>
        </w:rPr>
        <w:t>After reviewing your application, DEC may have clarifying questions to help in its evaluation.  May DEC contact you should it have additional questions?</w:t>
      </w:r>
    </w:p>
    <w:p w14:paraId="70C56BBF" w14:textId="69E69A50" w:rsidR="00985B06" w:rsidRPr="0071519C" w:rsidRDefault="00F8473B" w:rsidP="008D17D2">
      <w:pPr>
        <w:pStyle w:val="BodyText"/>
        <w:ind w:left="630"/>
        <w:rPr>
          <w:sz w:val="16"/>
        </w:rPr>
      </w:pPr>
      <w:sdt>
        <w:sdtPr>
          <w:id w:val="1526753181"/>
          <w14:checkbox>
            <w14:checked w14:val="0"/>
            <w14:checkedState w14:val="2612" w14:font="MS Gothic"/>
            <w14:uncheckedState w14:val="2610" w14:font="MS Gothic"/>
          </w14:checkbox>
        </w:sdtPr>
        <w:sdtEndPr/>
        <w:sdtContent>
          <w:r w:rsidR="002E46CF">
            <w:rPr>
              <w:rFonts w:ascii="MS Gothic" w:eastAsia="MS Gothic" w:hAnsi="MS Gothic" w:hint="eastAsia"/>
            </w:rPr>
            <w:t>☐</w:t>
          </w:r>
        </w:sdtContent>
      </w:sdt>
      <w:r w:rsidR="00985B06" w:rsidRPr="00432761">
        <w:t>Yes</w:t>
      </w:r>
      <w:r w:rsidR="00985B06">
        <w:tab/>
      </w:r>
      <w:r w:rsidR="00985B06">
        <w:tab/>
      </w:r>
      <w:r w:rsidR="002E46CF">
        <w:tab/>
      </w:r>
      <w:sdt>
        <w:sdtPr>
          <w:id w:val="1377809767"/>
          <w14:checkbox>
            <w14:checked w14:val="0"/>
            <w14:checkedState w14:val="2612" w14:font="MS Gothic"/>
            <w14:uncheckedState w14:val="2610" w14:font="MS Gothic"/>
          </w14:checkbox>
        </w:sdtPr>
        <w:sdtEndPr/>
        <w:sdtContent>
          <w:r w:rsidR="00985B06">
            <w:rPr>
              <w:rFonts w:ascii="MS Gothic" w:eastAsia="MS Gothic" w:hAnsi="MS Gothic" w:hint="eastAsia"/>
            </w:rPr>
            <w:t>☐</w:t>
          </w:r>
        </w:sdtContent>
      </w:sdt>
      <w:r w:rsidR="00985B06" w:rsidRPr="00432761">
        <w:t>No</w:t>
      </w:r>
    </w:p>
    <w:p w14:paraId="7E1266E2" w14:textId="66759BCD" w:rsidR="00985B06" w:rsidRPr="00521572" w:rsidRDefault="00985B06" w:rsidP="00521572">
      <w:pPr>
        <w:spacing w:line="240" w:lineRule="exact"/>
        <w:ind w:firstLine="360"/>
        <w:contextualSpacing/>
        <w:rPr>
          <w:rFonts w:eastAsia="Times New Roman" w:cs="Helvetica"/>
          <w:b/>
          <w:bCs/>
          <w:color w:val="222222"/>
          <w:sz w:val="24"/>
          <w:szCs w:val="24"/>
        </w:rPr>
        <w:sectPr w:rsidR="00985B06" w:rsidRPr="00521572" w:rsidSect="007C1439">
          <w:headerReference w:type="default" r:id="rId15"/>
          <w:footerReference w:type="default" r:id="rId16"/>
          <w:headerReference w:type="first" r:id="rId17"/>
          <w:footerReference w:type="first" r:id="rId18"/>
          <w:type w:val="continuous"/>
          <w:pgSz w:w="12240" w:h="15840"/>
          <w:pgMar w:top="1440" w:right="1440" w:bottom="1440" w:left="144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pgNumType w:start="0"/>
          <w:cols w:space="720"/>
          <w:titlePg/>
          <w:docGrid w:linePitch="299"/>
        </w:sectPr>
      </w:pPr>
    </w:p>
    <w:p w14:paraId="1A634EA4" w14:textId="6164829A" w:rsidR="00021511" w:rsidRPr="009D28CB" w:rsidRDefault="00E8050F" w:rsidP="00521572">
      <w:pPr>
        <w:pStyle w:val="Heading1"/>
        <w:ind w:left="0" w:firstLine="0"/>
      </w:pPr>
      <w:bookmarkStart w:id="3" w:name="_Toc149038733"/>
      <w:r w:rsidRPr="00DC4349">
        <w:lastRenderedPageBreak/>
        <w:t xml:space="preserve">SECTION </w:t>
      </w:r>
      <w:r w:rsidR="00347451">
        <w:t>1</w:t>
      </w:r>
      <w:r w:rsidRPr="00DC4349">
        <w:t>: BA</w:t>
      </w:r>
      <w:r w:rsidR="002542F2">
        <w:t>SIC SITE</w:t>
      </w:r>
      <w:r w:rsidRPr="00DC4349">
        <w:t xml:space="preserve"> INFORMATION</w:t>
      </w:r>
      <w:bookmarkEnd w:id="3"/>
    </w:p>
    <w:p w14:paraId="3A3C1910" w14:textId="72F00CD3" w:rsidR="00336DB3" w:rsidRPr="00C23884" w:rsidRDefault="00CD41F0" w:rsidP="00432761">
      <w:pPr>
        <w:pStyle w:val="BodyText"/>
        <w:rPr>
          <w:b/>
        </w:rPr>
      </w:pPr>
      <w:r w:rsidRPr="00C23884">
        <w:rPr>
          <w:rStyle w:val="HeaderChar0"/>
        </w:rPr>
        <w:t>Applicant</w:t>
      </w:r>
      <w:r w:rsidR="000F7976" w:rsidRPr="00C23884">
        <w:rPr>
          <w:rStyle w:val="HeaderChar0"/>
        </w:rPr>
        <w:t>:</w:t>
      </w:r>
      <w:r w:rsidR="007C1439">
        <w:rPr>
          <w:b/>
        </w:rPr>
        <w:t xml:space="preserve"> </w:t>
      </w:r>
    </w:p>
    <w:p w14:paraId="592B6A1C" w14:textId="77777777" w:rsidR="00C23884" w:rsidRDefault="00CD41F0" w:rsidP="00C23884">
      <w:pPr>
        <w:pStyle w:val="BodyText"/>
      </w:pPr>
      <w:r w:rsidRPr="00C23884">
        <w:rPr>
          <w:rStyle w:val="BodyTextChar"/>
        </w:rPr>
        <w:t>Name</w:t>
      </w:r>
      <w:r w:rsidRPr="00432761">
        <w:t>:</w:t>
      </w:r>
      <w:r w:rsidR="007C1439">
        <w:t xml:space="preserve"> </w:t>
      </w:r>
      <w:r w:rsidR="007C1439">
        <w:fldChar w:fldCharType="begin">
          <w:ffData>
            <w:name w:val="Text2"/>
            <w:enabled/>
            <w:calcOnExit w:val="0"/>
            <w:textInput/>
          </w:ffData>
        </w:fldChar>
      </w:r>
      <w:bookmarkStart w:id="4" w:name="Text2"/>
      <w:r w:rsidR="007C1439">
        <w:instrText xml:space="preserve"> FORMTEXT </w:instrText>
      </w:r>
      <w:r w:rsidR="007C1439">
        <w:fldChar w:fldCharType="separate"/>
      </w:r>
      <w:r w:rsidR="007C1439">
        <w:rPr>
          <w:noProof/>
        </w:rPr>
        <w:t> </w:t>
      </w:r>
      <w:r w:rsidR="007C1439">
        <w:rPr>
          <w:noProof/>
        </w:rPr>
        <w:t> </w:t>
      </w:r>
      <w:r w:rsidR="007C1439">
        <w:rPr>
          <w:noProof/>
        </w:rPr>
        <w:t> </w:t>
      </w:r>
      <w:r w:rsidR="007C1439">
        <w:rPr>
          <w:noProof/>
        </w:rPr>
        <w:t> </w:t>
      </w:r>
      <w:r w:rsidR="007C1439">
        <w:rPr>
          <w:noProof/>
        </w:rPr>
        <w:t> </w:t>
      </w:r>
      <w:r w:rsidR="007C1439">
        <w:fldChar w:fldCharType="end"/>
      </w:r>
      <w:bookmarkEnd w:id="4"/>
    </w:p>
    <w:p w14:paraId="064DF411" w14:textId="15A29920" w:rsidR="007D614D" w:rsidRDefault="009A6E69" w:rsidP="007D614D">
      <w:pPr>
        <w:framePr w:w="4177" w:h="1009" w:hSpace="180" w:wrap="around" w:vAnchor="text" w:hAnchor="page" w:x="2509" w:y="34"/>
        <w:pBdr>
          <w:top w:val="single" w:sz="6" w:space="1" w:color="auto"/>
          <w:left w:val="single" w:sz="6" w:space="1" w:color="auto"/>
          <w:bottom w:val="single" w:sz="6" w:space="1" w:color="auto"/>
          <w:right w:val="single" w:sz="6" w:space="1" w:color="auto"/>
        </w:pBdr>
      </w:pPr>
      <w:r>
        <w:fldChar w:fldCharType="begin">
          <w:ffData>
            <w:name w:val="Text15"/>
            <w:enabled/>
            <w:calcOnExit w:val="0"/>
            <w:textInput/>
          </w:ffData>
        </w:fldChar>
      </w:r>
      <w:bookmarkStart w:id="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3FC12B13" w14:textId="709E3C76" w:rsidR="007D614D" w:rsidRDefault="007D614D" w:rsidP="007D614D">
      <w:pPr>
        <w:framePr w:w="4177" w:h="1009" w:hSpace="180" w:wrap="around" w:vAnchor="text" w:hAnchor="page" w:x="2509" w:y="34"/>
        <w:pBdr>
          <w:top w:val="single" w:sz="6" w:space="1" w:color="auto"/>
          <w:left w:val="single" w:sz="6" w:space="1" w:color="auto"/>
          <w:bottom w:val="single" w:sz="6" w:space="1" w:color="auto"/>
          <w:right w:val="single" w:sz="6" w:space="1" w:color="auto"/>
        </w:pBdr>
      </w:pPr>
    </w:p>
    <w:p w14:paraId="01825C6E" w14:textId="5B8283C7" w:rsidR="007D614D" w:rsidRDefault="007D614D" w:rsidP="007D614D">
      <w:pPr>
        <w:framePr w:w="4177" w:h="1009" w:hSpace="180" w:wrap="around" w:vAnchor="text" w:hAnchor="page" w:x="2509" w:y="34"/>
        <w:pBdr>
          <w:top w:val="single" w:sz="6" w:space="1" w:color="auto"/>
          <w:left w:val="single" w:sz="6" w:space="1" w:color="auto"/>
          <w:bottom w:val="single" w:sz="6" w:space="1" w:color="auto"/>
          <w:right w:val="single" w:sz="6" w:space="1" w:color="auto"/>
        </w:pBdr>
      </w:pPr>
    </w:p>
    <w:p w14:paraId="39063E1D" w14:textId="67CC1DAD" w:rsidR="00853520" w:rsidRDefault="00853520" w:rsidP="007D614D">
      <w:pPr>
        <w:framePr w:w="4177" w:h="1009" w:hSpace="180" w:wrap="around" w:vAnchor="text" w:hAnchor="page" w:x="2509" w:y="34"/>
        <w:pBdr>
          <w:top w:val="single" w:sz="6" w:space="1" w:color="auto"/>
          <w:left w:val="single" w:sz="6" w:space="1" w:color="auto"/>
          <w:bottom w:val="single" w:sz="6" w:space="1" w:color="auto"/>
          <w:right w:val="single" w:sz="6" w:space="1" w:color="auto"/>
        </w:pBdr>
      </w:pPr>
    </w:p>
    <w:p w14:paraId="1C9B6DBC" w14:textId="77777777" w:rsidR="00853520" w:rsidRDefault="00853520" w:rsidP="007D614D">
      <w:pPr>
        <w:framePr w:w="4177" w:h="1009" w:hSpace="180" w:wrap="around" w:vAnchor="text" w:hAnchor="page" w:x="2509" w:y="34"/>
        <w:pBdr>
          <w:top w:val="single" w:sz="6" w:space="1" w:color="auto"/>
          <w:left w:val="single" w:sz="6" w:space="1" w:color="auto"/>
          <w:bottom w:val="single" w:sz="6" w:space="1" w:color="auto"/>
          <w:right w:val="single" w:sz="6" w:space="1" w:color="auto"/>
        </w:pBdr>
      </w:pPr>
    </w:p>
    <w:p w14:paraId="6C8F3C14" w14:textId="26154FAF" w:rsidR="00336DB3" w:rsidRDefault="00CD41F0" w:rsidP="00432761">
      <w:pPr>
        <w:pStyle w:val="BodyText"/>
      </w:pPr>
      <w:r w:rsidRPr="00C23884">
        <w:rPr>
          <w:rStyle w:val="BodyTextChar"/>
        </w:rPr>
        <w:t>Address</w:t>
      </w:r>
      <w:r w:rsidRPr="00432761">
        <w:t>:</w:t>
      </w:r>
      <w:r w:rsidR="007C1439">
        <w:t xml:space="preserve"> </w:t>
      </w:r>
      <w:r w:rsidR="007C1439">
        <w:fldChar w:fldCharType="begin">
          <w:ffData>
            <w:name w:val="Text3"/>
            <w:enabled/>
            <w:calcOnExit w:val="0"/>
            <w:textInput/>
          </w:ffData>
        </w:fldChar>
      </w:r>
      <w:bookmarkStart w:id="6" w:name="Text3"/>
      <w:r w:rsidR="007C1439">
        <w:instrText xml:space="preserve"> FORMTEXT </w:instrText>
      </w:r>
      <w:r w:rsidR="007C1439">
        <w:fldChar w:fldCharType="separate"/>
      </w:r>
      <w:r w:rsidR="007C1439">
        <w:rPr>
          <w:noProof/>
        </w:rPr>
        <w:t> </w:t>
      </w:r>
      <w:r w:rsidR="007C1439">
        <w:rPr>
          <w:noProof/>
        </w:rPr>
        <w:t> </w:t>
      </w:r>
      <w:r w:rsidR="007C1439">
        <w:rPr>
          <w:noProof/>
        </w:rPr>
        <w:t> </w:t>
      </w:r>
      <w:r w:rsidR="007C1439">
        <w:rPr>
          <w:noProof/>
        </w:rPr>
        <w:t> </w:t>
      </w:r>
      <w:r w:rsidR="007C1439">
        <w:rPr>
          <w:noProof/>
        </w:rPr>
        <w:t> </w:t>
      </w:r>
      <w:r w:rsidR="007C1439">
        <w:fldChar w:fldCharType="end"/>
      </w:r>
      <w:bookmarkEnd w:id="6"/>
    </w:p>
    <w:p w14:paraId="732BE3D2" w14:textId="3F89A9B0" w:rsidR="00B90E0E" w:rsidRDefault="00B90E0E" w:rsidP="00432761">
      <w:pPr>
        <w:pStyle w:val="BodyText"/>
      </w:pPr>
    </w:p>
    <w:p w14:paraId="1F3FA5E6" w14:textId="77777777" w:rsidR="00853520" w:rsidRDefault="00853520" w:rsidP="00432761">
      <w:pPr>
        <w:pStyle w:val="BodyText"/>
      </w:pPr>
    </w:p>
    <w:p w14:paraId="5FAF627F" w14:textId="77777777" w:rsidR="00B90E0E" w:rsidRPr="00432761" w:rsidRDefault="00B90E0E" w:rsidP="00432761">
      <w:pPr>
        <w:pStyle w:val="BodyText"/>
      </w:pPr>
    </w:p>
    <w:p w14:paraId="489F7CE8" w14:textId="631712D4" w:rsidR="00EA39D7" w:rsidRPr="00C23884" w:rsidRDefault="00877BB7" w:rsidP="00C23884">
      <w:pPr>
        <w:tabs>
          <w:tab w:val="left" w:pos="860"/>
        </w:tabs>
        <w:rPr>
          <w:sz w:val="24"/>
          <w:szCs w:val="24"/>
        </w:rPr>
      </w:pPr>
      <w:r w:rsidRPr="00432761">
        <w:rPr>
          <w:sz w:val="24"/>
          <w:szCs w:val="24"/>
        </w:rPr>
        <w:t>TRP/IGAP</w:t>
      </w:r>
      <w:r w:rsidR="00CD41F0" w:rsidRPr="00432761">
        <w:rPr>
          <w:sz w:val="24"/>
          <w:szCs w:val="24"/>
        </w:rPr>
        <w:t xml:space="preserve"> </w:t>
      </w:r>
      <w:r w:rsidRPr="00432761">
        <w:rPr>
          <w:sz w:val="24"/>
          <w:szCs w:val="24"/>
        </w:rPr>
        <w:t xml:space="preserve">EPA </w:t>
      </w:r>
      <w:r w:rsidR="00CD41F0" w:rsidRPr="00432761">
        <w:rPr>
          <w:sz w:val="24"/>
          <w:szCs w:val="24"/>
        </w:rPr>
        <w:t>Project Officer</w:t>
      </w:r>
      <w:r w:rsidRPr="00432761">
        <w:rPr>
          <w:sz w:val="24"/>
          <w:szCs w:val="24"/>
        </w:rPr>
        <w:t xml:space="preserve"> (if applicable)</w:t>
      </w:r>
      <w:r w:rsidR="00CD41F0" w:rsidRPr="00432761">
        <w:rPr>
          <w:sz w:val="24"/>
          <w:szCs w:val="24"/>
        </w:rPr>
        <w:t>:</w:t>
      </w:r>
      <w:r w:rsidR="007C1439">
        <w:rPr>
          <w:sz w:val="24"/>
          <w:szCs w:val="24"/>
        </w:rPr>
        <w:t xml:space="preserve"> </w:t>
      </w:r>
      <w:r w:rsidR="007C1439">
        <w:rPr>
          <w:sz w:val="24"/>
          <w:szCs w:val="24"/>
        </w:rPr>
        <w:fldChar w:fldCharType="begin">
          <w:ffData>
            <w:name w:val="Text4"/>
            <w:enabled/>
            <w:calcOnExit w:val="0"/>
            <w:textInput/>
          </w:ffData>
        </w:fldChar>
      </w:r>
      <w:bookmarkStart w:id="7" w:name="Text4"/>
      <w:r w:rsidR="007C1439">
        <w:rPr>
          <w:sz w:val="24"/>
          <w:szCs w:val="24"/>
        </w:rPr>
        <w:instrText xml:space="preserve"> FORMTEXT </w:instrText>
      </w:r>
      <w:r w:rsidR="007C1439">
        <w:rPr>
          <w:sz w:val="24"/>
          <w:szCs w:val="24"/>
        </w:rPr>
      </w:r>
      <w:r w:rsidR="007C1439">
        <w:rPr>
          <w:sz w:val="24"/>
          <w:szCs w:val="24"/>
        </w:rPr>
        <w:fldChar w:fldCharType="separate"/>
      </w:r>
      <w:r w:rsidR="007C1439">
        <w:rPr>
          <w:noProof/>
          <w:sz w:val="24"/>
          <w:szCs w:val="24"/>
        </w:rPr>
        <w:t> </w:t>
      </w:r>
      <w:r w:rsidR="007C1439">
        <w:rPr>
          <w:noProof/>
          <w:sz w:val="24"/>
          <w:szCs w:val="24"/>
        </w:rPr>
        <w:t> </w:t>
      </w:r>
      <w:r w:rsidR="007C1439">
        <w:rPr>
          <w:noProof/>
          <w:sz w:val="24"/>
          <w:szCs w:val="24"/>
        </w:rPr>
        <w:t> </w:t>
      </w:r>
      <w:r w:rsidR="007C1439">
        <w:rPr>
          <w:noProof/>
          <w:sz w:val="24"/>
          <w:szCs w:val="24"/>
        </w:rPr>
        <w:t> </w:t>
      </w:r>
      <w:r w:rsidR="007C1439">
        <w:rPr>
          <w:noProof/>
          <w:sz w:val="24"/>
          <w:szCs w:val="24"/>
        </w:rPr>
        <w:t> </w:t>
      </w:r>
      <w:r w:rsidR="007C1439">
        <w:rPr>
          <w:sz w:val="24"/>
          <w:szCs w:val="24"/>
        </w:rPr>
        <w:fldChar w:fldCharType="end"/>
      </w:r>
      <w:bookmarkEnd w:id="7"/>
    </w:p>
    <w:p w14:paraId="0020F32B" w14:textId="0245FCE3" w:rsidR="00336DB3" w:rsidRPr="00233B74" w:rsidRDefault="00CD41F0" w:rsidP="00D95451">
      <w:pPr>
        <w:pStyle w:val="Header0"/>
      </w:pPr>
      <w:r w:rsidRPr="00233B74">
        <w:t>Owner (if different from</w:t>
      </w:r>
      <w:r w:rsidRPr="00233B74">
        <w:rPr>
          <w:spacing w:val="-31"/>
        </w:rPr>
        <w:t xml:space="preserve"> </w:t>
      </w:r>
      <w:r w:rsidRPr="00233B74">
        <w:t>applicant)</w:t>
      </w:r>
      <w:r w:rsidR="000F7976">
        <w:t>:</w:t>
      </w:r>
    </w:p>
    <w:p w14:paraId="03BA41E5" w14:textId="74201CBC" w:rsidR="00336DB3" w:rsidRPr="00432761" w:rsidRDefault="00432761" w:rsidP="00432761">
      <w:pPr>
        <w:ind w:right="170"/>
        <w:rPr>
          <w:b/>
          <w:color w:val="C00000"/>
          <w:sz w:val="24"/>
          <w:szCs w:val="24"/>
        </w:rPr>
      </w:pPr>
      <w:r w:rsidRPr="00432761">
        <w:rPr>
          <w:color w:val="C00000"/>
          <w:sz w:val="24"/>
          <w:szCs w:val="24"/>
        </w:rPr>
        <w:t>*</w:t>
      </w:r>
      <w:r w:rsidR="00CD41F0" w:rsidRPr="00432761">
        <w:rPr>
          <w:color w:val="C00000"/>
          <w:sz w:val="24"/>
          <w:szCs w:val="24"/>
        </w:rPr>
        <w:t>The owner of the property must allow DEC access to the site. If the applicant is different from the owner, written consent will be required from the owner to secure access for DEC and its contractors</w:t>
      </w:r>
      <w:r w:rsidR="00CD41F0" w:rsidRPr="00432761">
        <w:rPr>
          <w:color w:val="C00000"/>
          <w:spacing w:val="-12"/>
          <w:sz w:val="24"/>
          <w:szCs w:val="24"/>
        </w:rPr>
        <w:t xml:space="preserve"> </w:t>
      </w:r>
      <w:r w:rsidR="00CD41F0" w:rsidRPr="00432761">
        <w:rPr>
          <w:color w:val="C00000"/>
          <w:sz w:val="24"/>
          <w:szCs w:val="24"/>
        </w:rPr>
        <w:t>to</w:t>
      </w:r>
      <w:r w:rsidR="00CD41F0" w:rsidRPr="00432761">
        <w:rPr>
          <w:color w:val="C00000"/>
          <w:spacing w:val="-7"/>
          <w:sz w:val="24"/>
          <w:szCs w:val="24"/>
        </w:rPr>
        <w:t xml:space="preserve"> </w:t>
      </w:r>
      <w:r w:rsidR="00CD41F0" w:rsidRPr="00432761">
        <w:rPr>
          <w:color w:val="C00000"/>
          <w:sz w:val="24"/>
          <w:szCs w:val="24"/>
        </w:rPr>
        <w:t>conduct</w:t>
      </w:r>
      <w:r w:rsidR="00CD41F0" w:rsidRPr="00432761">
        <w:rPr>
          <w:color w:val="C00000"/>
          <w:spacing w:val="-5"/>
          <w:sz w:val="24"/>
          <w:szCs w:val="24"/>
        </w:rPr>
        <w:t xml:space="preserve"> </w:t>
      </w:r>
      <w:r w:rsidR="00CD41F0" w:rsidRPr="00432761">
        <w:rPr>
          <w:color w:val="C00000"/>
          <w:sz w:val="24"/>
          <w:szCs w:val="24"/>
        </w:rPr>
        <w:t>the</w:t>
      </w:r>
      <w:r w:rsidR="00CD41F0" w:rsidRPr="00432761">
        <w:rPr>
          <w:color w:val="C00000"/>
          <w:spacing w:val="-6"/>
          <w:sz w:val="24"/>
          <w:szCs w:val="24"/>
        </w:rPr>
        <w:t xml:space="preserve"> </w:t>
      </w:r>
      <w:r w:rsidR="00CD41F0" w:rsidRPr="00432761">
        <w:rPr>
          <w:color w:val="C00000"/>
          <w:sz w:val="24"/>
          <w:szCs w:val="24"/>
        </w:rPr>
        <w:t>assessment.</w:t>
      </w:r>
      <w:r w:rsidR="00CD41F0" w:rsidRPr="00432761">
        <w:rPr>
          <w:color w:val="C00000"/>
          <w:spacing w:val="-2"/>
          <w:sz w:val="24"/>
          <w:szCs w:val="24"/>
        </w:rPr>
        <w:t xml:space="preserve"> </w:t>
      </w:r>
      <w:r w:rsidR="00CD41F0" w:rsidRPr="00432761">
        <w:rPr>
          <w:b/>
          <w:color w:val="C00000"/>
          <w:sz w:val="24"/>
          <w:szCs w:val="24"/>
        </w:rPr>
        <w:t>Please</w:t>
      </w:r>
      <w:r w:rsidR="00CD41F0" w:rsidRPr="00432761">
        <w:rPr>
          <w:b/>
          <w:color w:val="C00000"/>
          <w:spacing w:val="-2"/>
          <w:sz w:val="24"/>
          <w:szCs w:val="24"/>
        </w:rPr>
        <w:t xml:space="preserve"> </w:t>
      </w:r>
      <w:r w:rsidR="00CD41F0" w:rsidRPr="00432761">
        <w:rPr>
          <w:b/>
          <w:color w:val="C00000"/>
          <w:sz w:val="24"/>
          <w:szCs w:val="24"/>
        </w:rPr>
        <w:t>attach</w:t>
      </w:r>
      <w:r w:rsidR="00CD41F0" w:rsidRPr="00432761">
        <w:rPr>
          <w:b/>
          <w:color w:val="C00000"/>
          <w:spacing w:val="-2"/>
          <w:sz w:val="24"/>
          <w:szCs w:val="24"/>
        </w:rPr>
        <w:t xml:space="preserve"> </w:t>
      </w:r>
      <w:r w:rsidR="00CD41F0" w:rsidRPr="00432761">
        <w:rPr>
          <w:b/>
          <w:color w:val="C00000"/>
          <w:sz w:val="24"/>
          <w:szCs w:val="24"/>
        </w:rPr>
        <w:t>a</w:t>
      </w:r>
      <w:r w:rsidR="00CD41F0" w:rsidRPr="00432761">
        <w:rPr>
          <w:b/>
          <w:color w:val="C00000"/>
          <w:spacing w:val="-2"/>
          <w:sz w:val="24"/>
          <w:szCs w:val="24"/>
        </w:rPr>
        <w:t xml:space="preserve"> </w:t>
      </w:r>
      <w:r w:rsidR="00CD41F0" w:rsidRPr="00432761">
        <w:rPr>
          <w:b/>
          <w:color w:val="C00000"/>
          <w:sz w:val="24"/>
          <w:szCs w:val="24"/>
        </w:rPr>
        <w:t>letter</w:t>
      </w:r>
      <w:r w:rsidR="00CD41F0" w:rsidRPr="00432761">
        <w:rPr>
          <w:b/>
          <w:color w:val="C00000"/>
          <w:spacing w:val="-3"/>
          <w:sz w:val="24"/>
          <w:szCs w:val="24"/>
        </w:rPr>
        <w:t xml:space="preserve"> </w:t>
      </w:r>
      <w:r w:rsidR="00CD41F0" w:rsidRPr="00432761">
        <w:rPr>
          <w:b/>
          <w:color w:val="C00000"/>
          <w:sz w:val="24"/>
          <w:szCs w:val="24"/>
        </w:rPr>
        <w:t>from</w:t>
      </w:r>
      <w:r w:rsidR="00CD41F0" w:rsidRPr="00432761">
        <w:rPr>
          <w:b/>
          <w:color w:val="C00000"/>
          <w:spacing w:val="-2"/>
          <w:sz w:val="24"/>
          <w:szCs w:val="24"/>
        </w:rPr>
        <w:t xml:space="preserve"> </w:t>
      </w:r>
      <w:r w:rsidR="00CD41F0" w:rsidRPr="00432761">
        <w:rPr>
          <w:b/>
          <w:color w:val="C00000"/>
          <w:sz w:val="24"/>
          <w:szCs w:val="24"/>
        </w:rPr>
        <w:t>the</w:t>
      </w:r>
      <w:r w:rsidR="00CD41F0" w:rsidRPr="00432761">
        <w:rPr>
          <w:b/>
          <w:color w:val="C00000"/>
          <w:spacing w:val="-2"/>
          <w:sz w:val="24"/>
          <w:szCs w:val="24"/>
        </w:rPr>
        <w:t xml:space="preserve"> </w:t>
      </w:r>
      <w:r w:rsidR="00CD41F0" w:rsidRPr="00432761">
        <w:rPr>
          <w:b/>
          <w:color w:val="C00000"/>
          <w:sz w:val="24"/>
          <w:szCs w:val="24"/>
        </w:rPr>
        <w:t>property</w:t>
      </w:r>
      <w:r w:rsidR="00CD41F0" w:rsidRPr="00432761">
        <w:rPr>
          <w:b/>
          <w:color w:val="C00000"/>
          <w:spacing w:val="-2"/>
          <w:sz w:val="24"/>
          <w:szCs w:val="24"/>
        </w:rPr>
        <w:t xml:space="preserve"> </w:t>
      </w:r>
      <w:r w:rsidR="00CD41F0" w:rsidRPr="00432761">
        <w:rPr>
          <w:b/>
          <w:color w:val="C00000"/>
          <w:sz w:val="24"/>
          <w:szCs w:val="24"/>
        </w:rPr>
        <w:t>owner granting access to the site if</w:t>
      </w:r>
      <w:r w:rsidR="00CD41F0" w:rsidRPr="00432761">
        <w:rPr>
          <w:b/>
          <w:color w:val="C00000"/>
          <w:spacing w:val="-5"/>
          <w:sz w:val="24"/>
          <w:szCs w:val="24"/>
        </w:rPr>
        <w:t xml:space="preserve"> </w:t>
      </w:r>
      <w:r w:rsidRPr="00432761">
        <w:rPr>
          <w:b/>
          <w:color w:val="C00000"/>
          <w:sz w:val="24"/>
          <w:szCs w:val="24"/>
        </w:rPr>
        <w:t>required*</w:t>
      </w:r>
    </w:p>
    <w:p w14:paraId="1B7EAEB3" w14:textId="77777777" w:rsidR="00336DB3" w:rsidRPr="00432761" w:rsidRDefault="00336DB3" w:rsidP="00432761">
      <w:pPr>
        <w:pStyle w:val="BodyText"/>
        <w:rPr>
          <w:b/>
        </w:rPr>
      </w:pPr>
    </w:p>
    <w:p w14:paraId="4544E6E2" w14:textId="0FDA7853" w:rsidR="00336DB3" w:rsidRPr="00432761" w:rsidRDefault="00CD41F0" w:rsidP="00432761">
      <w:pPr>
        <w:pStyle w:val="BodyText"/>
      </w:pPr>
      <w:r w:rsidRPr="00432761">
        <w:t>Name:</w:t>
      </w:r>
      <w:r w:rsidR="005774D1">
        <w:t xml:space="preserve"> </w:t>
      </w:r>
      <w:r w:rsidR="005774D1">
        <w:fldChar w:fldCharType="begin">
          <w:ffData>
            <w:name w:val="Text5"/>
            <w:enabled/>
            <w:calcOnExit w:val="0"/>
            <w:textInput/>
          </w:ffData>
        </w:fldChar>
      </w:r>
      <w:bookmarkStart w:id="8" w:name="Text5"/>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8"/>
    </w:p>
    <w:p w14:paraId="19D90D82" w14:textId="31011531" w:rsidR="009A6E69" w:rsidRDefault="009A6E69" w:rsidP="009A6E69">
      <w:pPr>
        <w:framePr w:w="4177" w:h="1009" w:hSpace="180" w:wrap="around" w:vAnchor="text" w:hAnchor="page" w:x="2509" w:y="1"/>
        <w:pBdr>
          <w:top w:val="single" w:sz="6" w:space="1" w:color="auto"/>
          <w:left w:val="single" w:sz="6" w:space="1" w:color="auto"/>
          <w:bottom w:val="single" w:sz="6" w:space="1" w:color="auto"/>
          <w:right w:val="single" w:sz="6" w:space="1" w:color="auto"/>
        </w:pBdr>
      </w:pPr>
      <w:r>
        <w:fldChar w:fldCharType="begin">
          <w:ffData>
            <w:name w:val="Text16"/>
            <w:enabled/>
            <w:calcOnExit w:val="0"/>
            <w:textInput/>
          </w:ffData>
        </w:fldChar>
      </w:r>
      <w:bookmarkStart w:id="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36E80680" w14:textId="77777777" w:rsidR="009A6E69" w:rsidRDefault="009A6E69" w:rsidP="009A6E69">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7E4E20E8" w14:textId="77777777" w:rsidR="009A6E69" w:rsidRDefault="009A6E69" w:rsidP="009A6E69">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16515E44" w14:textId="77777777" w:rsidR="009A6E69" w:rsidRDefault="009A6E69" w:rsidP="009A6E69">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4A9A2574" w14:textId="77777777" w:rsidR="009A6E69" w:rsidRDefault="009A6E69" w:rsidP="009A6E69">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46E92CD3" w14:textId="277ECCAB" w:rsidR="00336DB3" w:rsidRPr="00432761" w:rsidRDefault="00CD41F0" w:rsidP="00432761">
      <w:pPr>
        <w:pStyle w:val="BodyText"/>
      </w:pPr>
      <w:r w:rsidRPr="00432761">
        <w:t>Address:</w:t>
      </w:r>
      <w:r w:rsidR="005774D1">
        <w:t xml:space="preserve"> </w:t>
      </w:r>
    </w:p>
    <w:p w14:paraId="7A696FB1" w14:textId="77777777" w:rsidR="00336DB3" w:rsidRDefault="00336DB3" w:rsidP="00432761">
      <w:pPr>
        <w:pStyle w:val="BodyText"/>
      </w:pPr>
    </w:p>
    <w:p w14:paraId="1C0990F4" w14:textId="608D3E28" w:rsidR="00336DB3" w:rsidRDefault="00336DB3" w:rsidP="00432761">
      <w:pPr>
        <w:pStyle w:val="BodyText"/>
      </w:pPr>
    </w:p>
    <w:p w14:paraId="044D6D68" w14:textId="77777777" w:rsidR="00432761" w:rsidRPr="00A3475E" w:rsidRDefault="00432761" w:rsidP="00432761">
      <w:pPr>
        <w:pStyle w:val="BodyText"/>
        <w:ind w:right="4251"/>
        <w:rPr>
          <w:color w:val="C00000"/>
          <w:sz w:val="12"/>
        </w:rPr>
      </w:pPr>
    </w:p>
    <w:p w14:paraId="296AE87A" w14:textId="77777777" w:rsidR="00336DB3" w:rsidRDefault="00CD41F0" w:rsidP="00432761">
      <w:pPr>
        <w:pStyle w:val="BodyText"/>
        <w:ind w:right="4251"/>
      </w:pPr>
      <w:r w:rsidRPr="00432761">
        <w:t>Is the owner of the property:</w:t>
      </w:r>
    </w:p>
    <w:p w14:paraId="056564EB" w14:textId="7EF3D264" w:rsidR="00336DB3" w:rsidRPr="00432761" w:rsidRDefault="00F8473B" w:rsidP="00432761">
      <w:pPr>
        <w:pStyle w:val="BodyText"/>
        <w:tabs>
          <w:tab w:val="left" w:pos="1999"/>
          <w:tab w:val="left" w:pos="3860"/>
          <w:tab w:val="left" w:pos="5761"/>
        </w:tabs>
      </w:pPr>
      <w:sdt>
        <w:sdtPr>
          <w:id w:val="-1519616075"/>
          <w14:checkbox>
            <w14:checked w14:val="0"/>
            <w14:checkedState w14:val="2612" w14:font="MS Gothic"/>
            <w14:uncheckedState w14:val="2610" w14:font="MS Gothic"/>
          </w14:checkbox>
        </w:sdtPr>
        <w:sdtEndPr/>
        <w:sdtContent>
          <w:r w:rsidR="005774D1">
            <w:rPr>
              <w:rFonts w:ascii="MS Gothic" w:eastAsia="MS Gothic" w:hAnsi="MS Gothic" w:hint="eastAsia"/>
            </w:rPr>
            <w:t>☐</w:t>
          </w:r>
        </w:sdtContent>
      </w:sdt>
      <w:r w:rsidR="00CD41F0" w:rsidRPr="00432761">
        <w:t>Private</w:t>
      </w:r>
      <w:r w:rsidR="0047485B">
        <w:tab/>
      </w:r>
      <w:sdt>
        <w:sdtPr>
          <w:id w:val="629368856"/>
          <w14:checkbox>
            <w14:checked w14:val="0"/>
            <w14:checkedState w14:val="2612" w14:font="MS Gothic"/>
            <w14:uncheckedState w14:val="2610" w14:font="MS Gothic"/>
          </w14:checkbox>
        </w:sdtPr>
        <w:sdtEndPr/>
        <w:sdtContent>
          <w:r w:rsidR="005774D1">
            <w:rPr>
              <w:rFonts w:ascii="MS Gothic" w:eastAsia="MS Gothic" w:hAnsi="MS Gothic" w:hint="eastAsia"/>
            </w:rPr>
            <w:t>☐</w:t>
          </w:r>
        </w:sdtContent>
      </w:sdt>
      <w:r w:rsidR="00CD41F0" w:rsidRPr="00432761">
        <w:t>City/Public</w:t>
      </w:r>
      <w:r w:rsidR="0047485B">
        <w:tab/>
      </w:r>
      <w:sdt>
        <w:sdtPr>
          <w:id w:val="-1271543974"/>
          <w14:checkbox>
            <w14:checked w14:val="0"/>
            <w14:checkedState w14:val="2612" w14:font="MS Gothic"/>
            <w14:uncheckedState w14:val="2610" w14:font="MS Gothic"/>
          </w14:checkbox>
        </w:sdtPr>
        <w:sdtEndPr/>
        <w:sdtContent>
          <w:r w:rsidR="005774D1">
            <w:rPr>
              <w:rFonts w:ascii="MS Gothic" w:eastAsia="MS Gothic" w:hAnsi="MS Gothic" w:hint="eastAsia"/>
            </w:rPr>
            <w:t>☐</w:t>
          </w:r>
        </w:sdtContent>
      </w:sdt>
      <w:r w:rsidR="00CD41F0" w:rsidRPr="00432761">
        <w:t>Native</w:t>
      </w:r>
      <w:r w:rsidR="00CD41F0" w:rsidRPr="00432761">
        <w:rPr>
          <w:spacing w:val="-12"/>
        </w:rPr>
        <w:t xml:space="preserve"> </w:t>
      </w:r>
      <w:r w:rsidR="00CD41F0" w:rsidRPr="00432761">
        <w:t>Corp</w:t>
      </w:r>
      <w:r w:rsidR="0047485B">
        <w:tab/>
      </w:r>
      <w:sdt>
        <w:sdtPr>
          <w:id w:val="391081850"/>
          <w14:checkbox>
            <w14:checked w14:val="0"/>
            <w14:checkedState w14:val="2612" w14:font="MS Gothic"/>
            <w14:uncheckedState w14:val="2610" w14:font="MS Gothic"/>
          </w14:checkbox>
        </w:sdtPr>
        <w:sdtEndPr/>
        <w:sdtContent>
          <w:r w:rsidR="005774D1">
            <w:rPr>
              <w:rFonts w:ascii="MS Gothic" w:eastAsia="MS Gothic" w:hAnsi="MS Gothic" w:hint="eastAsia"/>
            </w:rPr>
            <w:t>☐</w:t>
          </w:r>
        </w:sdtContent>
      </w:sdt>
      <w:r w:rsidR="00CD41F0" w:rsidRPr="00432761">
        <w:t>Tribe</w:t>
      </w:r>
    </w:p>
    <w:p w14:paraId="5B5F5998" w14:textId="77777777" w:rsidR="00233B74" w:rsidRDefault="00233B74" w:rsidP="0071519C">
      <w:pPr>
        <w:pStyle w:val="BodyText"/>
      </w:pPr>
    </w:p>
    <w:p w14:paraId="1DDD419F" w14:textId="09E693E4" w:rsidR="0071519C" w:rsidRDefault="00CD41F0" w:rsidP="0071519C">
      <w:pPr>
        <w:pStyle w:val="BodyText"/>
      </w:pPr>
      <w:r w:rsidRPr="00432761">
        <w:t xml:space="preserve">Is the property expected to change ownership </w:t>
      </w:r>
      <w:proofErr w:type="gramStart"/>
      <w:r w:rsidRPr="00432761">
        <w:t>in the near future</w:t>
      </w:r>
      <w:proofErr w:type="gramEnd"/>
      <w:r w:rsidRPr="00432761">
        <w:t>?</w:t>
      </w:r>
    </w:p>
    <w:p w14:paraId="377B9557" w14:textId="6A0761A0" w:rsidR="00336DB3" w:rsidRPr="00A3475E" w:rsidRDefault="00F8473B" w:rsidP="00432761">
      <w:pPr>
        <w:pStyle w:val="BodyText"/>
        <w:rPr>
          <w:sz w:val="12"/>
        </w:rPr>
      </w:pPr>
      <w:sdt>
        <w:sdtPr>
          <w:id w:val="726423309"/>
          <w14:checkbox>
            <w14:checked w14:val="0"/>
            <w14:checkedState w14:val="2612" w14:font="MS Gothic"/>
            <w14:uncheckedState w14:val="2610" w14:font="MS Gothic"/>
          </w14:checkbox>
        </w:sdtPr>
        <w:sdtEndPr/>
        <w:sdtContent>
          <w:r w:rsidR="005774D1">
            <w:rPr>
              <w:rFonts w:ascii="MS Gothic" w:eastAsia="MS Gothic" w:hAnsi="MS Gothic" w:hint="eastAsia"/>
            </w:rPr>
            <w:t>☐</w:t>
          </w:r>
        </w:sdtContent>
      </w:sdt>
      <w:r w:rsidR="0047485B">
        <w:t>Yes</w:t>
      </w:r>
      <w:r w:rsidR="0047485B">
        <w:tab/>
      </w:r>
      <w:r w:rsidR="0047485B">
        <w:tab/>
      </w:r>
      <w:r w:rsidR="0047485B">
        <w:tab/>
      </w:r>
      <w:r w:rsidR="0047485B">
        <w:tab/>
      </w:r>
      <w:r w:rsidR="0047485B">
        <w:tab/>
      </w:r>
      <w:r w:rsidR="0047485B">
        <w:tab/>
      </w:r>
      <w:r w:rsidR="0047485B">
        <w:tab/>
      </w:r>
      <w:sdt>
        <w:sdtPr>
          <w:id w:val="-1715644079"/>
          <w14:checkbox>
            <w14:checked w14:val="0"/>
            <w14:checkedState w14:val="2612" w14:font="MS Gothic"/>
            <w14:uncheckedState w14:val="2610" w14:font="MS Gothic"/>
          </w14:checkbox>
        </w:sdtPr>
        <w:sdtEndPr/>
        <w:sdtContent>
          <w:r w:rsidR="005774D1">
            <w:rPr>
              <w:rFonts w:ascii="MS Gothic" w:eastAsia="MS Gothic" w:hAnsi="MS Gothic" w:hint="eastAsia"/>
            </w:rPr>
            <w:t>☐</w:t>
          </w:r>
        </w:sdtContent>
      </w:sdt>
      <w:r w:rsidR="00CD41F0" w:rsidRPr="0071519C">
        <w:t>No</w:t>
      </w:r>
    </w:p>
    <w:p w14:paraId="57E7D4EC" w14:textId="77777777" w:rsidR="00CB5E1D" w:rsidRDefault="00CB5E1D" w:rsidP="008D17D2">
      <w:pPr>
        <w:pStyle w:val="BodyText"/>
        <w:spacing w:before="0" w:after="0"/>
        <w:rPr>
          <w:b/>
        </w:rPr>
      </w:pPr>
    </w:p>
    <w:p w14:paraId="4FED4757" w14:textId="732D5AE9" w:rsidR="00CB5E1D" w:rsidRPr="00432761" w:rsidRDefault="00CB5E1D" w:rsidP="00CB5E1D">
      <w:pPr>
        <w:pStyle w:val="BodyText"/>
      </w:pPr>
      <w:r>
        <w:rPr>
          <w:b/>
        </w:rPr>
        <w:t xml:space="preserve">Site Name: </w:t>
      </w:r>
    </w:p>
    <w:p w14:paraId="764E6A38" w14:textId="52AA2FEE" w:rsidR="00877BB7" w:rsidRPr="00D95451" w:rsidRDefault="00877BB7" w:rsidP="00D95451">
      <w:pPr>
        <w:pStyle w:val="Header0"/>
        <w:rPr>
          <w:i/>
        </w:rPr>
      </w:pPr>
      <w:r w:rsidRPr="00E8050F">
        <w:t>Site Location</w:t>
      </w:r>
      <w:r w:rsidR="00DC7DF4">
        <w:t>:</w:t>
      </w:r>
      <w:r w:rsidR="00CD0B46">
        <w:t xml:space="preserve"> </w:t>
      </w:r>
    </w:p>
    <w:p w14:paraId="283DFFA2" w14:textId="77777777" w:rsidR="00CD0B46" w:rsidRDefault="00CD0B46" w:rsidP="00CD0B46">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6D84C20A" w14:textId="77777777" w:rsidR="00CD0B46" w:rsidRDefault="00CD0B46" w:rsidP="00CD0B46">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1914F1D2" w14:textId="77777777" w:rsidR="00CD0B46" w:rsidRDefault="00CD0B46" w:rsidP="00CD0B46">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538DC640" w14:textId="77777777" w:rsidR="00CD0B46" w:rsidRDefault="00CD0B46" w:rsidP="00CD0B46">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00FB719A" w14:textId="77777777" w:rsidR="00CD0B46" w:rsidRDefault="00CD0B46" w:rsidP="00CD0B46">
      <w:pPr>
        <w:framePr w:w="4177" w:h="1009" w:hSpace="180" w:wrap="around" w:vAnchor="text" w:hAnchor="page" w:x="2509" w:y="1"/>
        <w:pBdr>
          <w:top w:val="single" w:sz="6" w:space="1" w:color="auto"/>
          <w:left w:val="single" w:sz="6" w:space="1" w:color="auto"/>
          <w:bottom w:val="single" w:sz="6" w:space="1" w:color="auto"/>
          <w:right w:val="single" w:sz="6" w:space="1" w:color="auto"/>
        </w:pBdr>
      </w:pPr>
    </w:p>
    <w:p w14:paraId="7F734682" w14:textId="2BF4CCA6" w:rsidR="005774D1" w:rsidRDefault="00877BB7" w:rsidP="00432761">
      <w:pPr>
        <w:pStyle w:val="BodyText"/>
      </w:pPr>
      <w:r w:rsidRPr="00432761">
        <w:t>Address:</w:t>
      </w:r>
      <w:r w:rsidR="00CD0B46">
        <w:t xml:space="preserve"> </w:t>
      </w:r>
    </w:p>
    <w:p w14:paraId="695BC369" w14:textId="77777777" w:rsidR="00CD0B46" w:rsidRDefault="00CD0B46" w:rsidP="00432761">
      <w:pPr>
        <w:pStyle w:val="BodyText"/>
      </w:pPr>
    </w:p>
    <w:p w14:paraId="7D197499" w14:textId="2D679DC7" w:rsidR="00877BB7" w:rsidRPr="00432761" w:rsidRDefault="005774D1" w:rsidP="00432761">
      <w:pPr>
        <w:pStyle w:val="BodyText"/>
      </w:pPr>
      <w:r>
        <w:fldChar w:fldCharType="begin">
          <w:ffData>
            <w:name w:val="Text7"/>
            <w:enabled/>
            <w:calcOnExit w:val="0"/>
            <w:textInput/>
          </w:ffData>
        </w:fldChar>
      </w:r>
      <w:bookmarkStart w:id="10"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7CC2538" w14:textId="77777777" w:rsidR="00655275" w:rsidRDefault="00655275" w:rsidP="00432761">
      <w:pPr>
        <w:pStyle w:val="BodyText"/>
      </w:pPr>
    </w:p>
    <w:p w14:paraId="5DC3A9CB" w14:textId="59BA8804" w:rsidR="00877BB7" w:rsidRDefault="00877BB7" w:rsidP="00432761">
      <w:pPr>
        <w:pStyle w:val="BodyText"/>
      </w:pPr>
      <w:r w:rsidRPr="00432761">
        <w:t>Legal Description (If known):</w:t>
      </w:r>
      <w:r w:rsidR="005774D1">
        <w:t xml:space="preserve"> </w:t>
      </w:r>
      <w:r w:rsidR="005774D1">
        <w:fldChar w:fldCharType="begin">
          <w:ffData>
            <w:name w:val="Text8"/>
            <w:enabled/>
            <w:calcOnExit w:val="0"/>
            <w:textInput/>
          </w:ffData>
        </w:fldChar>
      </w:r>
      <w:bookmarkStart w:id="11" w:name="Text8"/>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11"/>
    </w:p>
    <w:p w14:paraId="4696E3EA" w14:textId="77777777" w:rsidR="00A55227" w:rsidRPr="00432761" w:rsidRDefault="00A55227" w:rsidP="00432761">
      <w:pPr>
        <w:pStyle w:val="BodyText"/>
      </w:pPr>
    </w:p>
    <w:p w14:paraId="0D4AEEEC" w14:textId="77777777" w:rsidR="005774D1" w:rsidRDefault="005774D1" w:rsidP="00432761">
      <w:pPr>
        <w:pStyle w:val="BodyText"/>
        <w:sectPr w:rsidR="005774D1" w:rsidSect="004B2E31">
          <w:pgSz w:w="12240" w:h="15840"/>
          <w:pgMar w:top="900" w:right="1260" w:bottom="880" w:left="138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space="720"/>
        </w:sectPr>
      </w:pPr>
    </w:p>
    <w:p w14:paraId="03632F95" w14:textId="77777777" w:rsidR="005774D1" w:rsidRDefault="00877BB7" w:rsidP="00432761">
      <w:pPr>
        <w:pStyle w:val="BodyText"/>
      </w:pPr>
      <w:r w:rsidRPr="00432761">
        <w:t>Section:</w:t>
      </w:r>
      <w:r w:rsidR="005774D1">
        <w:t xml:space="preserve"> </w:t>
      </w:r>
      <w:r w:rsidR="005774D1">
        <w:fldChar w:fldCharType="begin">
          <w:ffData>
            <w:name w:val="Text9"/>
            <w:enabled/>
            <w:calcOnExit w:val="0"/>
            <w:textInput/>
          </w:ffData>
        </w:fldChar>
      </w:r>
      <w:bookmarkStart w:id="12" w:name="Text9"/>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12"/>
      <w:r w:rsidRPr="00432761">
        <w:tab/>
      </w:r>
    </w:p>
    <w:p w14:paraId="6E02BDE4" w14:textId="77777777" w:rsidR="005774D1" w:rsidRDefault="00877BB7" w:rsidP="00432761">
      <w:pPr>
        <w:pStyle w:val="BodyText"/>
      </w:pPr>
      <w:r w:rsidRPr="00432761">
        <w:t>Township:</w:t>
      </w:r>
      <w:r w:rsidR="005774D1">
        <w:t xml:space="preserve"> </w:t>
      </w:r>
      <w:r w:rsidR="005774D1">
        <w:fldChar w:fldCharType="begin">
          <w:ffData>
            <w:name w:val="Text10"/>
            <w:enabled/>
            <w:calcOnExit w:val="0"/>
            <w:textInput/>
          </w:ffData>
        </w:fldChar>
      </w:r>
      <w:bookmarkStart w:id="13" w:name="Text10"/>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13"/>
    </w:p>
    <w:p w14:paraId="532699AD" w14:textId="77777777" w:rsidR="005774D1" w:rsidRDefault="00877BB7" w:rsidP="00432761">
      <w:pPr>
        <w:pStyle w:val="BodyText"/>
      </w:pPr>
      <w:r w:rsidRPr="00432761">
        <w:t>Range:</w:t>
      </w:r>
      <w:r w:rsidRPr="00432761">
        <w:tab/>
      </w:r>
      <w:r w:rsidR="005774D1">
        <w:fldChar w:fldCharType="begin">
          <w:ffData>
            <w:name w:val="Text12"/>
            <w:enabled/>
            <w:calcOnExit w:val="0"/>
            <w:textInput/>
          </w:ffData>
        </w:fldChar>
      </w:r>
      <w:bookmarkStart w:id="14" w:name="Text12"/>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14"/>
      <w:r w:rsidR="00A55227">
        <w:tab/>
      </w:r>
    </w:p>
    <w:p w14:paraId="1385FFBD" w14:textId="0AE27325" w:rsidR="00877BB7" w:rsidRPr="00432761" w:rsidRDefault="00877BB7" w:rsidP="00432761">
      <w:pPr>
        <w:pStyle w:val="BodyText"/>
      </w:pPr>
      <w:r w:rsidRPr="00432761">
        <w:t>Tax lot</w:t>
      </w:r>
      <w:r w:rsidRPr="00432761">
        <w:rPr>
          <w:spacing w:val="-13"/>
        </w:rPr>
        <w:t xml:space="preserve"> </w:t>
      </w:r>
      <w:r w:rsidRPr="00432761">
        <w:t>number(s):</w:t>
      </w:r>
      <w:r w:rsidR="005774D1">
        <w:t xml:space="preserve"> </w:t>
      </w:r>
      <w:r w:rsidR="005774D1">
        <w:fldChar w:fldCharType="begin">
          <w:ffData>
            <w:name w:val="Text13"/>
            <w:enabled/>
            <w:calcOnExit w:val="0"/>
            <w:textInput/>
          </w:ffData>
        </w:fldChar>
      </w:r>
      <w:bookmarkStart w:id="15" w:name="Text13"/>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15"/>
    </w:p>
    <w:p w14:paraId="7EAC4BE1" w14:textId="77777777" w:rsidR="005774D1" w:rsidRDefault="00877BB7" w:rsidP="00432761">
      <w:pPr>
        <w:pStyle w:val="BodyText"/>
      </w:pPr>
      <w:r w:rsidRPr="00432761">
        <w:t xml:space="preserve">Latitude: </w:t>
      </w:r>
      <w:r w:rsidR="005774D1">
        <w:fldChar w:fldCharType="begin">
          <w:ffData>
            <w:name w:val="Text11"/>
            <w:enabled/>
            <w:calcOnExit w:val="0"/>
            <w:textInput/>
          </w:ffData>
        </w:fldChar>
      </w:r>
      <w:bookmarkStart w:id="16" w:name="Text11"/>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16"/>
    </w:p>
    <w:p w14:paraId="0EBC7DC6" w14:textId="1F45FB37" w:rsidR="005774D1" w:rsidRPr="00CA6B79" w:rsidRDefault="00877BB7" w:rsidP="00CA6B79">
      <w:pPr>
        <w:pStyle w:val="BodyText"/>
        <w:sectPr w:rsidR="005774D1" w:rsidRPr="00CA6B79" w:rsidSect="008D17D2">
          <w:type w:val="continuous"/>
          <w:pgSz w:w="12240" w:h="15840"/>
          <w:pgMar w:top="900" w:right="1260" w:bottom="880" w:left="138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num="3" w:space="30"/>
        </w:sectPr>
      </w:pPr>
      <w:r w:rsidRPr="00432761">
        <w:t xml:space="preserve">Longitude: </w:t>
      </w:r>
      <w:r w:rsidR="005774D1">
        <w:fldChar w:fldCharType="begin">
          <w:ffData>
            <w:name w:val="Text14"/>
            <w:enabled/>
            <w:calcOnExit w:val="0"/>
            <w:textInput/>
          </w:ffData>
        </w:fldChar>
      </w:r>
      <w:bookmarkStart w:id="17" w:name="Text14"/>
      <w:r w:rsidR="005774D1">
        <w:instrText xml:space="preserve"> FORMTEXT </w:instrText>
      </w:r>
      <w:r w:rsidR="005774D1">
        <w:fldChar w:fldCharType="separate"/>
      </w:r>
      <w:r w:rsidR="005774D1">
        <w:rPr>
          <w:noProof/>
        </w:rPr>
        <w:t> </w:t>
      </w:r>
      <w:r w:rsidR="005774D1">
        <w:rPr>
          <w:noProof/>
        </w:rPr>
        <w:t> </w:t>
      </w:r>
      <w:r w:rsidR="005774D1">
        <w:rPr>
          <w:noProof/>
        </w:rPr>
        <w:t> </w:t>
      </w:r>
      <w:r w:rsidR="005774D1">
        <w:rPr>
          <w:noProof/>
        </w:rPr>
        <w:t> </w:t>
      </w:r>
      <w:r w:rsidR="005774D1">
        <w:rPr>
          <w:noProof/>
        </w:rPr>
        <w:t> </w:t>
      </w:r>
      <w:r w:rsidR="005774D1">
        <w:fldChar w:fldCharType="end"/>
      </w:r>
      <w:bookmarkEnd w:id="17"/>
    </w:p>
    <w:p w14:paraId="234CDD49" w14:textId="54639AC9" w:rsidR="00877BB7" w:rsidRPr="00D95451" w:rsidRDefault="00877BB7" w:rsidP="00D95451">
      <w:pPr>
        <w:pStyle w:val="Header0"/>
        <w:rPr>
          <w:sz w:val="28"/>
          <w:szCs w:val="28"/>
        </w:rPr>
      </w:pPr>
      <w:r w:rsidRPr="002A6563">
        <w:lastRenderedPageBreak/>
        <w:t>Site History</w:t>
      </w:r>
      <w:r w:rsidR="002A6563">
        <w:t>:</w:t>
      </w:r>
    </w:p>
    <w:p w14:paraId="728C4812" w14:textId="3BA82D06" w:rsidR="0017671E" w:rsidRDefault="0017671E" w:rsidP="00A55227">
      <w:pPr>
        <w:pStyle w:val="BodyText"/>
        <w:tabs>
          <w:tab w:val="left" w:pos="2340"/>
          <w:tab w:val="left" w:pos="4500"/>
          <w:tab w:val="left" w:pos="6661"/>
        </w:tabs>
        <w:ind w:right="1209"/>
      </w:pPr>
      <w:r w:rsidRPr="00432761">
        <w:t>When was this property acquired by the current</w:t>
      </w:r>
      <w:r w:rsidRPr="00432761">
        <w:rPr>
          <w:spacing w:val="-24"/>
        </w:rPr>
        <w:t xml:space="preserve"> </w:t>
      </w:r>
      <w:r w:rsidRPr="00432761">
        <w:t>owner?</w:t>
      </w:r>
    </w:p>
    <w:p w14:paraId="2D4D5A1E" w14:textId="77777777" w:rsidR="00D23551" w:rsidRDefault="00D23551" w:rsidP="00D23551">
      <w:pPr>
        <w:framePr w:w="9421" w:h="985" w:hSpace="180" w:wrap="around" w:vAnchor="text" w:hAnchor="page" w:x="1417" w:y="-2"/>
        <w:pBdr>
          <w:top w:val="single" w:sz="6" w:space="1" w:color="auto"/>
          <w:left w:val="single" w:sz="6" w:space="1" w:color="auto"/>
          <w:bottom w:val="single" w:sz="6" w:space="1" w:color="auto"/>
          <w:right w:val="single" w:sz="6" w:space="1" w:color="auto"/>
        </w:pBdr>
      </w:pPr>
    </w:p>
    <w:p w14:paraId="1942356E" w14:textId="77777777" w:rsidR="0030425D" w:rsidRDefault="0030425D" w:rsidP="00432761">
      <w:pPr>
        <w:pStyle w:val="BodyText"/>
      </w:pPr>
    </w:p>
    <w:p w14:paraId="5F94E99C" w14:textId="22BBCA07" w:rsidR="0017671E" w:rsidRPr="00432761" w:rsidRDefault="0017671E" w:rsidP="00432761">
      <w:pPr>
        <w:pStyle w:val="BodyText"/>
      </w:pPr>
      <w:r w:rsidRPr="00432761">
        <w:t>How was this property acquired by the current owner?</w:t>
      </w:r>
    </w:p>
    <w:p w14:paraId="09D7157C" w14:textId="77777777" w:rsidR="0030425D" w:rsidRDefault="0030425D" w:rsidP="0030425D">
      <w:pPr>
        <w:framePr w:w="9421" w:h="985" w:hSpace="180" w:wrap="around" w:vAnchor="text" w:hAnchor="page" w:x="1417" w:y="1"/>
        <w:pBdr>
          <w:top w:val="single" w:sz="6" w:space="1" w:color="auto"/>
          <w:left w:val="single" w:sz="6" w:space="1" w:color="auto"/>
          <w:bottom w:val="single" w:sz="6" w:space="1" w:color="auto"/>
          <w:right w:val="single" w:sz="6" w:space="1" w:color="auto"/>
        </w:pBdr>
      </w:pPr>
    </w:p>
    <w:p w14:paraId="41759254" w14:textId="77777777" w:rsidR="0030425D" w:rsidRDefault="0030425D" w:rsidP="00A55227">
      <w:pPr>
        <w:pStyle w:val="BodyText"/>
      </w:pPr>
    </w:p>
    <w:p w14:paraId="5476A148" w14:textId="0613D240" w:rsidR="00DC2A8D" w:rsidRDefault="00374237" w:rsidP="00A55227">
      <w:pPr>
        <w:pStyle w:val="BodyText"/>
      </w:pPr>
      <w:r>
        <w:t xml:space="preserve">Did the current owner complete a Phase I/Phase II </w:t>
      </w:r>
      <w:r w:rsidR="00A55227">
        <w:t xml:space="preserve">Environmental Site Assessment </w:t>
      </w:r>
      <w:r>
        <w:t xml:space="preserve">prior to acquisition? </w:t>
      </w:r>
    </w:p>
    <w:p w14:paraId="27C333BD" w14:textId="5D6E6CBE" w:rsidR="00A55227" w:rsidRDefault="00F8473B" w:rsidP="00432761">
      <w:pPr>
        <w:pStyle w:val="BodyText"/>
      </w:pPr>
      <w:sdt>
        <w:sdtPr>
          <w:id w:val="-468581242"/>
          <w14:checkbox>
            <w14:checked w14:val="0"/>
            <w14:checkedState w14:val="2612" w14:font="MS Gothic"/>
            <w14:uncheckedState w14:val="2610" w14:font="MS Gothic"/>
          </w14:checkbox>
        </w:sdtPr>
        <w:sdtEndPr/>
        <w:sdtContent>
          <w:r w:rsidR="00DC2A8D">
            <w:rPr>
              <w:rFonts w:ascii="MS Gothic" w:eastAsia="MS Gothic" w:hAnsi="MS Gothic" w:hint="eastAsia"/>
            </w:rPr>
            <w:t>☐</w:t>
          </w:r>
        </w:sdtContent>
      </w:sdt>
      <w:r w:rsidR="00A55227">
        <w:t>Yes</w:t>
      </w:r>
      <w:r w:rsidR="00A55227">
        <w:tab/>
      </w:r>
      <w:r w:rsidR="00A55227">
        <w:tab/>
      </w:r>
      <w:r w:rsidR="00A55227">
        <w:tab/>
      </w:r>
      <w:r w:rsidR="00A55227">
        <w:tab/>
      </w:r>
      <w:r w:rsidR="00A55227">
        <w:tab/>
      </w:r>
      <w:r w:rsidR="00A55227">
        <w:tab/>
      </w:r>
      <w:r w:rsidR="00A55227">
        <w:tab/>
      </w:r>
      <w:sdt>
        <w:sdtPr>
          <w:id w:val="1366869491"/>
          <w14:checkbox>
            <w14:checked w14:val="0"/>
            <w14:checkedState w14:val="2612" w14:font="MS Gothic"/>
            <w14:uncheckedState w14:val="2610" w14:font="MS Gothic"/>
          </w14:checkbox>
        </w:sdtPr>
        <w:sdtEndPr/>
        <w:sdtContent>
          <w:r w:rsidR="00DC2A8D">
            <w:rPr>
              <w:rFonts w:ascii="MS Gothic" w:eastAsia="MS Gothic" w:hAnsi="MS Gothic" w:hint="eastAsia"/>
            </w:rPr>
            <w:t>☐</w:t>
          </w:r>
        </w:sdtContent>
      </w:sdt>
      <w:r w:rsidR="00A55227" w:rsidRPr="0071519C">
        <w:t>No</w:t>
      </w:r>
    </w:p>
    <w:p w14:paraId="1063A23B" w14:textId="79EA2CBC" w:rsidR="0017671E" w:rsidRPr="00432761" w:rsidRDefault="0017671E" w:rsidP="00432761">
      <w:pPr>
        <w:pStyle w:val="BodyText"/>
      </w:pPr>
      <w:r w:rsidRPr="00432761">
        <w:t>Previous ownership history (if known):</w:t>
      </w:r>
    </w:p>
    <w:p w14:paraId="704EA4BD" w14:textId="77777777" w:rsidR="0030425D" w:rsidRDefault="0030425D" w:rsidP="0030425D">
      <w:pPr>
        <w:framePr w:w="9421" w:h="985" w:hSpace="180" w:wrap="around" w:vAnchor="text" w:hAnchor="page" w:x="1417" w:y="1"/>
        <w:pBdr>
          <w:top w:val="single" w:sz="6" w:space="1" w:color="auto"/>
          <w:left w:val="single" w:sz="6" w:space="1" w:color="auto"/>
          <w:bottom w:val="single" w:sz="6" w:space="1" w:color="auto"/>
          <w:right w:val="single" w:sz="6" w:space="1" w:color="auto"/>
        </w:pBdr>
      </w:pPr>
    </w:p>
    <w:p w14:paraId="33FAFBDF" w14:textId="77777777" w:rsidR="0030425D" w:rsidRDefault="0030425D" w:rsidP="00432761">
      <w:pPr>
        <w:pStyle w:val="BodyText"/>
      </w:pPr>
    </w:p>
    <w:p w14:paraId="759229E3" w14:textId="638C6CBE" w:rsidR="0017671E" w:rsidRPr="00432761" w:rsidRDefault="0017671E" w:rsidP="00432761">
      <w:pPr>
        <w:pStyle w:val="BodyText"/>
      </w:pPr>
      <w:r w:rsidRPr="00432761">
        <w:t>Approximate acres</w:t>
      </w:r>
      <w:r w:rsidR="00374237">
        <w:t xml:space="preserve"> or </w:t>
      </w:r>
      <w:r w:rsidR="003564A5">
        <w:t>square footage</w:t>
      </w:r>
      <w:r w:rsidRPr="00432761">
        <w:t>:</w:t>
      </w:r>
      <w:r w:rsidR="006029B5">
        <w:t xml:space="preserve"> </w:t>
      </w:r>
      <w:r w:rsidR="006029B5">
        <w:fldChar w:fldCharType="begin">
          <w:ffData>
            <w:name w:val="Text17"/>
            <w:enabled/>
            <w:calcOnExit w:val="0"/>
            <w:textInput/>
          </w:ffData>
        </w:fldChar>
      </w:r>
      <w:bookmarkStart w:id="18" w:name="Text17"/>
      <w:r w:rsidR="006029B5">
        <w:instrText xml:space="preserve"> FORMTEXT </w:instrText>
      </w:r>
      <w:r w:rsidR="006029B5">
        <w:fldChar w:fldCharType="separate"/>
      </w:r>
      <w:r w:rsidR="006029B5">
        <w:rPr>
          <w:noProof/>
        </w:rPr>
        <w:t> </w:t>
      </w:r>
      <w:r w:rsidR="006029B5">
        <w:rPr>
          <w:noProof/>
        </w:rPr>
        <w:t> </w:t>
      </w:r>
      <w:r w:rsidR="006029B5">
        <w:rPr>
          <w:noProof/>
        </w:rPr>
        <w:t> </w:t>
      </w:r>
      <w:r w:rsidR="006029B5">
        <w:rPr>
          <w:noProof/>
        </w:rPr>
        <w:t> </w:t>
      </w:r>
      <w:r w:rsidR="006029B5">
        <w:rPr>
          <w:noProof/>
        </w:rPr>
        <w:t> </w:t>
      </w:r>
      <w:r w:rsidR="006029B5">
        <w:fldChar w:fldCharType="end"/>
      </w:r>
      <w:bookmarkEnd w:id="18"/>
    </w:p>
    <w:p w14:paraId="4607E937" w14:textId="0DF16772" w:rsidR="0017671E" w:rsidRDefault="0017671E" w:rsidP="00432761">
      <w:pPr>
        <w:pStyle w:val="BodyText"/>
      </w:pPr>
      <w:r w:rsidRPr="00432761">
        <w:t>How many buildings or structures are on the property?</w:t>
      </w:r>
      <w:r w:rsidR="006029B5">
        <w:t xml:space="preserve"> </w:t>
      </w:r>
      <w:r w:rsidR="006029B5">
        <w:fldChar w:fldCharType="begin">
          <w:ffData>
            <w:name w:val="Text18"/>
            <w:enabled/>
            <w:calcOnExit w:val="0"/>
            <w:textInput/>
          </w:ffData>
        </w:fldChar>
      </w:r>
      <w:bookmarkStart w:id="19" w:name="Text18"/>
      <w:r w:rsidR="006029B5">
        <w:instrText xml:space="preserve"> FORMTEXT </w:instrText>
      </w:r>
      <w:r w:rsidR="006029B5">
        <w:fldChar w:fldCharType="separate"/>
      </w:r>
      <w:r w:rsidR="006029B5">
        <w:rPr>
          <w:noProof/>
        </w:rPr>
        <w:t> </w:t>
      </w:r>
      <w:r w:rsidR="006029B5">
        <w:rPr>
          <w:noProof/>
        </w:rPr>
        <w:t> </w:t>
      </w:r>
      <w:r w:rsidR="006029B5">
        <w:rPr>
          <w:noProof/>
        </w:rPr>
        <w:t> </w:t>
      </w:r>
      <w:r w:rsidR="006029B5">
        <w:rPr>
          <w:noProof/>
        </w:rPr>
        <w:t> </w:t>
      </w:r>
      <w:r w:rsidR="006029B5">
        <w:rPr>
          <w:noProof/>
        </w:rPr>
        <w:t> </w:t>
      </w:r>
      <w:r w:rsidR="006029B5">
        <w:fldChar w:fldCharType="end"/>
      </w:r>
      <w:bookmarkEnd w:id="19"/>
    </w:p>
    <w:p w14:paraId="388AB1A8" w14:textId="77777777" w:rsidR="0017671E" w:rsidRPr="00432761" w:rsidRDefault="0017671E" w:rsidP="00432761">
      <w:pPr>
        <w:pStyle w:val="BodyText"/>
      </w:pPr>
      <w:r w:rsidRPr="00432761">
        <w:t>What is the condition of each of the buildings and structures on the property?</w:t>
      </w:r>
    </w:p>
    <w:p w14:paraId="4CCC1C9E" w14:textId="77777777" w:rsidR="001C68C5" w:rsidRDefault="001C68C5" w:rsidP="001C68C5">
      <w:pPr>
        <w:framePr w:w="9421" w:h="985" w:hSpace="180" w:wrap="around" w:vAnchor="text" w:hAnchor="page" w:x="1417" w:y="1"/>
        <w:pBdr>
          <w:top w:val="single" w:sz="6" w:space="1" w:color="auto"/>
          <w:left w:val="single" w:sz="6" w:space="1" w:color="auto"/>
          <w:bottom w:val="single" w:sz="6" w:space="1" w:color="auto"/>
          <w:right w:val="single" w:sz="6" w:space="1" w:color="auto"/>
        </w:pBdr>
      </w:pPr>
    </w:p>
    <w:p w14:paraId="468BD00A" w14:textId="77777777" w:rsidR="001C68C5" w:rsidRDefault="001C68C5" w:rsidP="00432761">
      <w:pPr>
        <w:pStyle w:val="BodyText"/>
      </w:pPr>
    </w:p>
    <w:p w14:paraId="73339A3C" w14:textId="04E0FE63" w:rsidR="00877BB7" w:rsidRPr="00432761" w:rsidRDefault="00877BB7" w:rsidP="00432761">
      <w:pPr>
        <w:pStyle w:val="BodyText"/>
      </w:pPr>
      <w:r w:rsidRPr="00432761">
        <w:t>Has the site had any previous assessment activities?</w:t>
      </w:r>
    </w:p>
    <w:p w14:paraId="1DB0EA3B" w14:textId="60BCD704" w:rsidR="00877BB7" w:rsidRPr="00432761" w:rsidRDefault="00F8473B" w:rsidP="00CB18E3">
      <w:pPr>
        <w:pStyle w:val="BodyText"/>
        <w:tabs>
          <w:tab w:val="left" w:pos="5318"/>
        </w:tabs>
      </w:pPr>
      <w:sdt>
        <w:sdtPr>
          <w:id w:val="-1802066807"/>
          <w14:checkbox>
            <w14:checked w14:val="0"/>
            <w14:checkedState w14:val="2612" w14:font="MS Gothic"/>
            <w14:uncheckedState w14:val="2610" w14:font="MS Gothic"/>
          </w14:checkbox>
        </w:sdtPr>
        <w:sdtEndPr/>
        <w:sdtContent>
          <w:r w:rsidR="00DC2A8D">
            <w:rPr>
              <w:rFonts w:ascii="MS Gothic" w:eastAsia="MS Gothic" w:hAnsi="MS Gothic" w:hint="eastAsia"/>
            </w:rPr>
            <w:t>☐</w:t>
          </w:r>
        </w:sdtContent>
      </w:sdt>
      <w:r w:rsidR="00877BB7" w:rsidRPr="00432761">
        <w:t>Yes</w:t>
      </w:r>
      <w:r w:rsidR="00CB18E3">
        <w:tab/>
      </w:r>
      <w:r w:rsidR="0047485B">
        <w:tab/>
      </w:r>
      <w:sdt>
        <w:sdtPr>
          <w:id w:val="1202819813"/>
          <w14:checkbox>
            <w14:checked w14:val="0"/>
            <w14:checkedState w14:val="2612" w14:font="MS Gothic"/>
            <w14:uncheckedState w14:val="2610" w14:font="MS Gothic"/>
          </w14:checkbox>
        </w:sdtPr>
        <w:sdtEndPr/>
        <w:sdtContent>
          <w:r w:rsidR="00DC2A8D">
            <w:rPr>
              <w:rFonts w:ascii="MS Gothic" w:eastAsia="MS Gothic" w:hAnsi="MS Gothic" w:hint="eastAsia"/>
            </w:rPr>
            <w:t>☐</w:t>
          </w:r>
        </w:sdtContent>
      </w:sdt>
      <w:r w:rsidR="00877BB7" w:rsidRPr="00432761">
        <w:rPr>
          <w:position w:val="2"/>
        </w:rPr>
        <w:t>No</w:t>
      </w:r>
    </w:p>
    <w:p w14:paraId="2716ABC8" w14:textId="77777777" w:rsidR="00877BB7" w:rsidRPr="00432761" w:rsidRDefault="00877BB7" w:rsidP="00432761">
      <w:pPr>
        <w:pStyle w:val="BodyText"/>
      </w:pPr>
      <w:r w:rsidRPr="00432761">
        <w:t>If yes, what kind of assessment activities have been done?</w:t>
      </w:r>
    </w:p>
    <w:p w14:paraId="10A9322B" w14:textId="6D6E4284" w:rsidR="00DA4D9F" w:rsidRDefault="00F8473B" w:rsidP="00A55227">
      <w:pPr>
        <w:pStyle w:val="BodyText"/>
        <w:tabs>
          <w:tab w:val="left" w:pos="1740"/>
          <w:tab w:val="left" w:pos="5420"/>
        </w:tabs>
      </w:pPr>
      <w:sdt>
        <w:sdtPr>
          <w:rPr>
            <w:position w:val="1"/>
          </w:rPr>
          <w:id w:val="595366539"/>
          <w14:checkbox>
            <w14:checked w14:val="0"/>
            <w14:checkedState w14:val="2612" w14:font="MS Gothic"/>
            <w14:uncheckedState w14:val="2610" w14:font="MS Gothic"/>
          </w14:checkbox>
        </w:sdtPr>
        <w:sdtEndPr/>
        <w:sdtContent>
          <w:r w:rsidR="00DC2A8D">
            <w:rPr>
              <w:rFonts w:ascii="MS Gothic" w:eastAsia="MS Gothic" w:hAnsi="MS Gothic" w:hint="eastAsia"/>
              <w:position w:val="1"/>
            </w:rPr>
            <w:t>☐</w:t>
          </w:r>
        </w:sdtContent>
      </w:sdt>
      <w:r w:rsidR="00877BB7" w:rsidRPr="00432761">
        <w:rPr>
          <w:position w:val="1"/>
        </w:rPr>
        <w:t>DBA</w:t>
      </w:r>
      <w:r w:rsidR="0071519C">
        <w:rPr>
          <w:position w:val="1"/>
        </w:rPr>
        <w:t>C</w:t>
      </w:r>
      <w:r w:rsidR="00CB18E3">
        <w:rPr>
          <w:position w:val="1"/>
        </w:rPr>
        <w:tab/>
      </w:r>
      <w:sdt>
        <w:sdtPr>
          <w:rPr>
            <w:position w:val="1"/>
          </w:rPr>
          <w:id w:val="-898276559"/>
          <w14:checkbox>
            <w14:checked w14:val="0"/>
            <w14:checkedState w14:val="2612" w14:font="MS Gothic"/>
            <w14:uncheckedState w14:val="2610" w14:font="MS Gothic"/>
          </w14:checkbox>
        </w:sdtPr>
        <w:sdtEndPr/>
        <w:sdtContent>
          <w:r w:rsidR="00DC2A8D">
            <w:rPr>
              <w:rFonts w:ascii="MS Gothic" w:eastAsia="MS Gothic" w:hAnsi="MS Gothic" w:hint="eastAsia"/>
              <w:position w:val="1"/>
            </w:rPr>
            <w:t>☐</w:t>
          </w:r>
        </w:sdtContent>
      </w:sdt>
      <w:r w:rsidR="00877BB7" w:rsidRPr="00432761">
        <w:rPr>
          <w:position w:val="1"/>
        </w:rPr>
        <w:t>Targeted</w:t>
      </w:r>
      <w:r w:rsidR="00877BB7" w:rsidRPr="00432761">
        <w:rPr>
          <w:spacing w:val="-6"/>
          <w:position w:val="1"/>
        </w:rPr>
        <w:t xml:space="preserve"> </w:t>
      </w:r>
      <w:r w:rsidR="00877BB7" w:rsidRPr="00432761">
        <w:rPr>
          <w:position w:val="1"/>
        </w:rPr>
        <w:t>Brownfield</w:t>
      </w:r>
      <w:r w:rsidR="00877BB7" w:rsidRPr="00432761">
        <w:rPr>
          <w:spacing w:val="-5"/>
          <w:position w:val="1"/>
        </w:rPr>
        <w:t xml:space="preserve"> </w:t>
      </w:r>
      <w:r w:rsidR="00CB18E3">
        <w:rPr>
          <w:position w:val="1"/>
        </w:rPr>
        <w:t>Assessment</w:t>
      </w:r>
      <w:r w:rsidR="00CB18E3">
        <w:rPr>
          <w:position w:val="1"/>
        </w:rPr>
        <w:tab/>
      </w:r>
      <w:r w:rsidR="0047485B">
        <w:rPr>
          <w:position w:val="1"/>
        </w:rPr>
        <w:tab/>
      </w:r>
      <w:sdt>
        <w:sdtPr>
          <w:rPr>
            <w:position w:val="1"/>
          </w:rPr>
          <w:id w:val="-416486542"/>
          <w14:checkbox>
            <w14:checked w14:val="0"/>
            <w14:checkedState w14:val="2612" w14:font="MS Gothic"/>
            <w14:uncheckedState w14:val="2610" w14:font="MS Gothic"/>
          </w14:checkbox>
        </w:sdtPr>
        <w:sdtEndPr/>
        <w:sdtContent>
          <w:r w:rsidR="00DC2A8D">
            <w:rPr>
              <w:rFonts w:ascii="MS Gothic" w:eastAsia="MS Gothic" w:hAnsi="MS Gothic" w:hint="eastAsia"/>
              <w:position w:val="1"/>
            </w:rPr>
            <w:t>☐</w:t>
          </w:r>
        </w:sdtContent>
      </w:sdt>
      <w:r w:rsidR="00877BB7" w:rsidRPr="00432761">
        <w:t>Other</w:t>
      </w:r>
    </w:p>
    <w:p w14:paraId="6C9D87E0" w14:textId="77777777" w:rsidR="00A55227" w:rsidRPr="00A55227" w:rsidRDefault="00A55227" w:rsidP="0071519C">
      <w:pPr>
        <w:pStyle w:val="BodyText"/>
        <w:rPr>
          <w:sz w:val="10"/>
          <w:szCs w:val="10"/>
        </w:rPr>
      </w:pPr>
    </w:p>
    <w:p w14:paraId="45F65AA3" w14:textId="376D0675" w:rsidR="0071519C" w:rsidRDefault="00CD41F0" w:rsidP="0071519C">
      <w:pPr>
        <w:pStyle w:val="BodyText"/>
      </w:pPr>
      <w:r w:rsidRPr="00432761">
        <w:t>Is this site currently listed on DEC’s Contaminated Sites database?</w:t>
      </w:r>
    </w:p>
    <w:p w14:paraId="16FFEFD7" w14:textId="2C4DD663" w:rsidR="00336DB3" w:rsidRPr="0071519C" w:rsidRDefault="00F8473B" w:rsidP="00CB18E3">
      <w:pPr>
        <w:pStyle w:val="BodyText"/>
        <w:rPr>
          <w:sz w:val="16"/>
        </w:rPr>
      </w:pPr>
      <w:sdt>
        <w:sdtPr>
          <w:id w:val="-961570114"/>
          <w14:checkbox>
            <w14:checked w14:val="0"/>
            <w14:checkedState w14:val="2612" w14:font="MS Gothic"/>
            <w14:uncheckedState w14:val="2610" w14:font="MS Gothic"/>
          </w14:checkbox>
        </w:sdtPr>
        <w:sdtEndPr/>
        <w:sdtContent>
          <w:r w:rsidR="00DC2A8D">
            <w:rPr>
              <w:rFonts w:ascii="MS Gothic" w:eastAsia="MS Gothic" w:hAnsi="MS Gothic" w:hint="eastAsia"/>
            </w:rPr>
            <w:t>☐</w:t>
          </w:r>
        </w:sdtContent>
      </w:sdt>
      <w:r w:rsidR="00CD41F0" w:rsidRPr="00432761">
        <w:t>Yes</w:t>
      </w:r>
      <w:r w:rsidR="0047485B">
        <w:tab/>
      </w:r>
      <w:r w:rsidR="0047485B">
        <w:tab/>
      </w:r>
      <w:r w:rsidR="0047485B">
        <w:tab/>
      </w:r>
      <w:r w:rsidR="0047485B">
        <w:tab/>
      </w:r>
      <w:r w:rsidR="0047485B">
        <w:tab/>
      </w:r>
      <w:r w:rsidR="00AD782A">
        <w:tab/>
      </w:r>
      <w:r w:rsidR="0047485B">
        <w:tab/>
      </w:r>
      <w:r w:rsidR="0047485B">
        <w:tab/>
      </w:r>
      <w:sdt>
        <w:sdtPr>
          <w:id w:val="-103265851"/>
          <w14:checkbox>
            <w14:checked w14:val="0"/>
            <w14:checkedState w14:val="2612" w14:font="MS Gothic"/>
            <w14:uncheckedState w14:val="2610" w14:font="MS Gothic"/>
          </w14:checkbox>
        </w:sdtPr>
        <w:sdtEndPr/>
        <w:sdtContent>
          <w:r w:rsidR="00DC2A8D">
            <w:rPr>
              <w:rFonts w:ascii="MS Gothic" w:eastAsia="MS Gothic" w:hAnsi="MS Gothic" w:hint="eastAsia"/>
            </w:rPr>
            <w:t>☐</w:t>
          </w:r>
        </w:sdtContent>
      </w:sdt>
      <w:r w:rsidR="00CD41F0" w:rsidRPr="00432761">
        <w:t>No</w:t>
      </w:r>
    </w:p>
    <w:p w14:paraId="6A44829E" w14:textId="16DC3B63" w:rsidR="002A6563" w:rsidRPr="00432761" w:rsidRDefault="00CD41F0" w:rsidP="00432761">
      <w:pPr>
        <w:pStyle w:val="BodyText"/>
      </w:pPr>
      <w:r w:rsidRPr="00432761">
        <w:t>If yes, please list the DEC file number:</w:t>
      </w:r>
      <w:r w:rsidR="00877BB7" w:rsidRPr="00432761">
        <w:t xml:space="preserve"> </w:t>
      </w:r>
      <w:r w:rsidR="00151846">
        <w:fldChar w:fldCharType="begin">
          <w:ffData>
            <w:name w:val="Text19"/>
            <w:enabled/>
            <w:calcOnExit w:val="0"/>
            <w:textInput/>
          </w:ffData>
        </w:fldChar>
      </w:r>
      <w:bookmarkStart w:id="20" w:name="Text19"/>
      <w:r w:rsidR="00151846">
        <w:instrText xml:space="preserve"> FORMTEXT </w:instrText>
      </w:r>
      <w:r w:rsidR="00151846">
        <w:fldChar w:fldCharType="separate"/>
      </w:r>
      <w:r w:rsidR="00151846">
        <w:rPr>
          <w:noProof/>
        </w:rPr>
        <w:t> </w:t>
      </w:r>
      <w:r w:rsidR="00151846">
        <w:rPr>
          <w:noProof/>
        </w:rPr>
        <w:t> </w:t>
      </w:r>
      <w:r w:rsidR="00151846">
        <w:rPr>
          <w:noProof/>
        </w:rPr>
        <w:t> </w:t>
      </w:r>
      <w:r w:rsidR="00151846">
        <w:rPr>
          <w:noProof/>
        </w:rPr>
        <w:t> </w:t>
      </w:r>
      <w:r w:rsidR="00151846">
        <w:rPr>
          <w:noProof/>
        </w:rPr>
        <w:t> </w:t>
      </w:r>
      <w:r w:rsidR="00151846">
        <w:fldChar w:fldCharType="end"/>
      </w:r>
      <w:bookmarkEnd w:id="20"/>
      <w:r w:rsidR="00877BB7" w:rsidRPr="00432761">
        <w:tab/>
      </w:r>
      <w:r w:rsidR="00877BB7" w:rsidRPr="00432761">
        <w:tab/>
      </w:r>
      <w:r w:rsidR="00877BB7" w:rsidRPr="00432761">
        <w:tab/>
        <w:t>Site name:</w:t>
      </w:r>
      <w:r w:rsidR="00151846">
        <w:t xml:space="preserve"> </w:t>
      </w:r>
      <w:r w:rsidR="00151846">
        <w:fldChar w:fldCharType="begin">
          <w:ffData>
            <w:name w:val="Text20"/>
            <w:enabled/>
            <w:calcOnExit w:val="0"/>
            <w:textInput/>
          </w:ffData>
        </w:fldChar>
      </w:r>
      <w:bookmarkStart w:id="21" w:name="Text20"/>
      <w:r w:rsidR="00151846">
        <w:instrText xml:space="preserve"> FORMTEXT </w:instrText>
      </w:r>
      <w:r w:rsidR="00151846">
        <w:fldChar w:fldCharType="separate"/>
      </w:r>
      <w:r w:rsidR="00151846">
        <w:rPr>
          <w:noProof/>
        </w:rPr>
        <w:t> </w:t>
      </w:r>
      <w:r w:rsidR="00151846">
        <w:rPr>
          <w:noProof/>
        </w:rPr>
        <w:t> </w:t>
      </w:r>
      <w:r w:rsidR="00151846">
        <w:rPr>
          <w:noProof/>
        </w:rPr>
        <w:t> </w:t>
      </w:r>
      <w:r w:rsidR="00151846">
        <w:rPr>
          <w:noProof/>
        </w:rPr>
        <w:t> </w:t>
      </w:r>
      <w:r w:rsidR="00151846">
        <w:rPr>
          <w:noProof/>
        </w:rPr>
        <w:t> </w:t>
      </w:r>
      <w:r w:rsidR="00151846">
        <w:fldChar w:fldCharType="end"/>
      </w:r>
      <w:bookmarkEnd w:id="21"/>
    </w:p>
    <w:p w14:paraId="3CDCC019" w14:textId="77777777" w:rsidR="002A6563" w:rsidRDefault="002A6563" w:rsidP="00E0641B">
      <w:pPr>
        <w:pStyle w:val="BodyText"/>
        <w:rPr>
          <w:b/>
          <w:color w:val="C00000"/>
        </w:rPr>
      </w:pPr>
    </w:p>
    <w:p w14:paraId="0264B82B" w14:textId="29ABBF75" w:rsidR="00A55227" w:rsidRDefault="0017671E" w:rsidP="00E0641B">
      <w:pPr>
        <w:pStyle w:val="BodyText"/>
        <w:rPr>
          <w:b/>
        </w:rPr>
      </w:pPr>
      <w:r w:rsidRPr="00432761">
        <w:rPr>
          <w:b/>
          <w:color w:val="C00000"/>
        </w:rPr>
        <w:t>*</w:t>
      </w:r>
      <w:r w:rsidR="00CD41F0" w:rsidRPr="00432761">
        <w:rPr>
          <w:b/>
          <w:color w:val="C00000"/>
        </w:rPr>
        <w:t xml:space="preserve"> Please attach full reports from previous assessment work if </w:t>
      </w:r>
      <w:r w:rsidR="00374237">
        <w:rPr>
          <w:b/>
          <w:color w:val="C00000"/>
        </w:rPr>
        <w:t xml:space="preserve">the </w:t>
      </w:r>
      <w:r w:rsidR="00CD41F0" w:rsidRPr="00432761">
        <w:rPr>
          <w:b/>
          <w:color w:val="C00000"/>
        </w:rPr>
        <w:t>site is not already on the DEC Contaminated Sites database</w:t>
      </w:r>
      <w:r w:rsidRPr="00432761">
        <w:rPr>
          <w:b/>
          <w:color w:val="C00000"/>
        </w:rPr>
        <w:t>*</w:t>
      </w:r>
      <w:r w:rsidR="00A55227">
        <w:rPr>
          <w:b/>
        </w:rPr>
        <w:br w:type="page"/>
      </w:r>
    </w:p>
    <w:p w14:paraId="435A71E9" w14:textId="18F75AF9" w:rsidR="00336DB3" w:rsidRPr="00BF2CA2" w:rsidRDefault="0017671E" w:rsidP="00D95451">
      <w:pPr>
        <w:pStyle w:val="Header0"/>
      </w:pPr>
      <w:r w:rsidRPr="00E8050F">
        <w:lastRenderedPageBreak/>
        <w:t xml:space="preserve">Contamination – </w:t>
      </w:r>
      <w:r w:rsidR="00DC4349">
        <w:t>K</w:t>
      </w:r>
      <w:r w:rsidRPr="00E8050F">
        <w:t>nown</w:t>
      </w:r>
      <w:r w:rsidR="00CD41F0" w:rsidRPr="00E8050F">
        <w:t xml:space="preserve"> </w:t>
      </w:r>
      <w:proofErr w:type="gramStart"/>
      <w:r w:rsidR="00CD41F0" w:rsidRPr="00E8050F">
        <w:t>or</w:t>
      </w:r>
      <w:r w:rsidR="00CD41F0" w:rsidRPr="00E8050F">
        <w:rPr>
          <w:spacing w:val="-26"/>
        </w:rPr>
        <w:t xml:space="preserve"> </w:t>
      </w:r>
      <w:r w:rsidR="00F12646">
        <w:rPr>
          <w:spacing w:val="-26"/>
        </w:rPr>
        <w:t xml:space="preserve"> </w:t>
      </w:r>
      <w:r w:rsidR="00DC4349">
        <w:t>P</w:t>
      </w:r>
      <w:r w:rsidR="00CD41F0" w:rsidRPr="00E8050F">
        <w:t>erceived</w:t>
      </w:r>
      <w:proofErr w:type="gramEnd"/>
      <w:r w:rsidR="002A6563">
        <w:t>:</w:t>
      </w:r>
    </w:p>
    <w:p w14:paraId="7FD0D6F3" w14:textId="77777777" w:rsidR="00336DB3" w:rsidRPr="00432761" w:rsidRDefault="00CD41F0" w:rsidP="00432761">
      <w:pPr>
        <w:pStyle w:val="BodyText"/>
      </w:pPr>
      <w:r w:rsidRPr="00432761">
        <w:t>What are the known or suspected contaminant(s) at the site?</w:t>
      </w:r>
    </w:p>
    <w:p w14:paraId="2DAF1C66" w14:textId="27F34BAD" w:rsidR="00A55227" w:rsidRPr="00BF2CA2" w:rsidRDefault="00F8473B" w:rsidP="00432761">
      <w:pPr>
        <w:pStyle w:val="BodyText"/>
      </w:pPr>
      <w:sdt>
        <w:sdtPr>
          <w:id w:val="729193261"/>
          <w14:checkbox>
            <w14:checked w14:val="0"/>
            <w14:checkedState w14:val="2612" w14:font="MS Gothic"/>
            <w14:uncheckedState w14:val="2610" w14:font="MS Gothic"/>
          </w14:checkbox>
        </w:sdtPr>
        <w:sdtEndPr/>
        <w:sdtContent>
          <w:r w:rsidR="00AD782A">
            <w:rPr>
              <w:rFonts w:ascii="MS Gothic" w:eastAsia="MS Gothic" w:hAnsi="MS Gothic" w:hint="eastAsia"/>
            </w:rPr>
            <w:t>☐</w:t>
          </w:r>
        </w:sdtContent>
      </w:sdt>
      <w:r w:rsidR="00CD41F0" w:rsidRPr="00432761">
        <w:t>Hazardous</w:t>
      </w:r>
      <w:r w:rsidR="00CD41F0" w:rsidRPr="00432761">
        <w:rPr>
          <w:spacing w:val="-17"/>
        </w:rPr>
        <w:t xml:space="preserve"> </w:t>
      </w:r>
      <w:r w:rsidR="00CB18E3">
        <w:t>Substances</w:t>
      </w:r>
      <w:r w:rsidR="00CB18E3">
        <w:tab/>
      </w:r>
      <w:sdt>
        <w:sdtPr>
          <w:id w:val="-108284011"/>
          <w14:checkbox>
            <w14:checked w14:val="0"/>
            <w14:checkedState w14:val="2612" w14:font="MS Gothic"/>
            <w14:uncheckedState w14:val="2610" w14:font="MS Gothic"/>
          </w14:checkbox>
        </w:sdtPr>
        <w:sdtEndPr/>
        <w:sdtContent>
          <w:r w:rsidR="00AD782A">
            <w:rPr>
              <w:rFonts w:ascii="MS Gothic" w:eastAsia="MS Gothic" w:hAnsi="MS Gothic" w:hint="eastAsia"/>
            </w:rPr>
            <w:t>☐</w:t>
          </w:r>
        </w:sdtContent>
      </w:sdt>
      <w:r w:rsidR="00CB18E3">
        <w:t>Petroleum</w:t>
      </w:r>
      <w:r w:rsidR="00CB18E3">
        <w:tab/>
      </w:r>
      <w:r w:rsidR="00CB18E3">
        <w:tab/>
      </w:r>
      <w:r w:rsidR="00A3475E">
        <w:tab/>
      </w:r>
      <w:sdt>
        <w:sdtPr>
          <w:id w:val="-159695003"/>
          <w14:checkbox>
            <w14:checked w14:val="0"/>
            <w14:checkedState w14:val="2612" w14:font="MS Gothic"/>
            <w14:uncheckedState w14:val="2610" w14:font="MS Gothic"/>
          </w14:checkbox>
        </w:sdtPr>
        <w:sdtEndPr/>
        <w:sdtContent>
          <w:r w:rsidR="00AD782A">
            <w:rPr>
              <w:rFonts w:ascii="MS Gothic" w:eastAsia="MS Gothic" w:hAnsi="MS Gothic" w:hint="eastAsia"/>
            </w:rPr>
            <w:t>☐</w:t>
          </w:r>
        </w:sdtContent>
      </w:sdt>
      <w:r w:rsidR="00CD41F0" w:rsidRPr="00432761">
        <w:t>Hazardous Building</w:t>
      </w:r>
      <w:r w:rsidR="00CD41F0" w:rsidRPr="00432761">
        <w:rPr>
          <w:spacing w:val="-22"/>
        </w:rPr>
        <w:t xml:space="preserve"> </w:t>
      </w:r>
      <w:r w:rsidR="00CD41F0" w:rsidRPr="00432761">
        <w:t>Materials</w:t>
      </w:r>
    </w:p>
    <w:p w14:paraId="0509C555" w14:textId="72728040" w:rsidR="00336DB3" w:rsidRPr="00432761" w:rsidRDefault="00CD41F0" w:rsidP="00432761">
      <w:pPr>
        <w:pStyle w:val="BodyText"/>
      </w:pPr>
      <w:r w:rsidRPr="00432761">
        <w:t>How was the property previously used? (</w:t>
      </w:r>
      <w:proofErr w:type="gramStart"/>
      <w:r w:rsidRPr="00432761">
        <w:t>mark</w:t>
      </w:r>
      <w:proofErr w:type="gramEnd"/>
      <w:r w:rsidRPr="00432761">
        <w:t xml:space="preserve"> all that apply)</w:t>
      </w:r>
    </w:p>
    <w:p w14:paraId="62E3F1B1" w14:textId="446EA62F" w:rsidR="00336DB3" w:rsidRPr="00432761" w:rsidRDefault="00F8473B" w:rsidP="009D28CB">
      <w:pPr>
        <w:pStyle w:val="BodyText"/>
        <w:ind w:firstLine="720"/>
      </w:pPr>
      <w:sdt>
        <w:sdtPr>
          <w:id w:val="-1526016343"/>
          <w14:checkbox>
            <w14:checked w14:val="0"/>
            <w14:checkedState w14:val="2612" w14:font="MS Gothic"/>
            <w14:uncheckedState w14:val="2610" w14:font="MS Gothic"/>
          </w14:checkbox>
        </w:sdtPr>
        <w:sdtEndPr/>
        <w:sdtContent>
          <w:r w:rsidR="00AD782A">
            <w:rPr>
              <w:rFonts w:ascii="MS Gothic" w:eastAsia="MS Gothic" w:hAnsi="MS Gothic" w:hint="eastAsia"/>
            </w:rPr>
            <w:t>☐</w:t>
          </w:r>
        </w:sdtContent>
      </w:sdt>
      <w:r w:rsidR="00CD41F0" w:rsidRPr="00432761">
        <w:t>Tank</w:t>
      </w:r>
      <w:r w:rsidR="00CD41F0" w:rsidRPr="00432761">
        <w:rPr>
          <w:spacing w:val="-8"/>
        </w:rPr>
        <w:t xml:space="preserve"> </w:t>
      </w:r>
      <w:r w:rsidR="00CD41F0" w:rsidRPr="00432761">
        <w:t>farm</w:t>
      </w:r>
    </w:p>
    <w:p w14:paraId="5DBC0CC2" w14:textId="55349854" w:rsidR="00872523" w:rsidRDefault="00F8473B" w:rsidP="009D28CB">
      <w:pPr>
        <w:pStyle w:val="BodyText"/>
        <w:ind w:right="600" w:firstLine="720"/>
      </w:pPr>
      <w:sdt>
        <w:sdtPr>
          <w:id w:val="-1121839073"/>
          <w14:checkbox>
            <w14:checked w14:val="0"/>
            <w14:checkedState w14:val="2612" w14:font="MS Gothic"/>
            <w14:uncheckedState w14:val="2610" w14:font="MS Gothic"/>
          </w14:checkbox>
        </w:sdtPr>
        <w:sdtEndPr/>
        <w:sdtContent>
          <w:r w:rsidR="00AD782A">
            <w:rPr>
              <w:rFonts w:ascii="MS Gothic" w:eastAsia="MS Gothic" w:hAnsi="MS Gothic" w:hint="eastAsia"/>
            </w:rPr>
            <w:t>☐</w:t>
          </w:r>
        </w:sdtContent>
      </w:sdt>
      <w:r w:rsidR="00CD41F0" w:rsidRPr="00432761">
        <w:t>Landfill (permitted or</w:t>
      </w:r>
      <w:r w:rsidR="00CD41F0" w:rsidRPr="00432761">
        <w:rPr>
          <w:spacing w:val="-41"/>
        </w:rPr>
        <w:t xml:space="preserve"> </w:t>
      </w:r>
      <w:r w:rsidR="00CD41F0" w:rsidRPr="00432761">
        <w:t xml:space="preserve">un-permitted) </w:t>
      </w:r>
    </w:p>
    <w:p w14:paraId="1242592D" w14:textId="65BEDFB0" w:rsidR="00336DB3" w:rsidRPr="00432761" w:rsidRDefault="00F8473B" w:rsidP="009D28CB">
      <w:pPr>
        <w:pStyle w:val="BodyText"/>
        <w:ind w:right="5460" w:firstLine="720"/>
      </w:pPr>
      <w:sdt>
        <w:sdtPr>
          <w:id w:val="-359819383"/>
          <w14:checkbox>
            <w14:checked w14:val="0"/>
            <w14:checkedState w14:val="2612" w14:font="MS Gothic"/>
            <w14:uncheckedState w14:val="2610" w14:font="MS Gothic"/>
          </w14:checkbox>
        </w:sdtPr>
        <w:sdtEndPr/>
        <w:sdtContent>
          <w:r w:rsidR="00AD782A">
            <w:rPr>
              <w:rFonts w:ascii="MS Gothic" w:eastAsia="MS Gothic" w:hAnsi="MS Gothic" w:hint="eastAsia"/>
            </w:rPr>
            <w:t>☐</w:t>
          </w:r>
        </w:sdtContent>
      </w:sdt>
      <w:r w:rsidR="00CD41F0" w:rsidRPr="00432761">
        <w:t>Dump</w:t>
      </w:r>
      <w:r w:rsidR="00CD41F0" w:rsidRPr="00432761">
        <w:rPr>
          <w:spacing w:val="-7"/>
        </w:rPr>
        <w:t xml:space="preserve"> </w:t>
      </w:r>
      <w:r w:rsidR="00CD41F0" w:rsidRPr="00432761">
        <w:t>site</w:t>
      </w:r>
    </w:p>
    <w:p w14:paraId="1663E001" w14:textId="7C634007" w:rsidR="00336DB3" w:rsidRPr="00432761" w:rsidRDefault="00F8473B" w:rsidP="009D28CB">
      <w:pPr>
        <w:pStyle w:val="BodyText"/>
        <w:ind w:firstLine="720"/>
      </w:pPr>
      <w:sdt>
        <w:sdtPr>
          <w:id w:val="-50085943"/>
          <w14:checkbox>
            <w14:checked w14:val="0"/>
            <w14:checkedState w14:val="2612" w14:font="MS Gothic"/>
            <w14:uncheckedState w14:val="2610" w14:font="MS Gothic"/>
          </w14:checkbox>
        </w:sdtPr>
        <w:sdtEndPr/>
        <w:sdtContent>
          <w:r w:rsidR="00AD782A">
            <w:rPr>
              <w:rFonts w:ascii="MS Gothic" w:eastAsia="MS Gothic" w:hAnsi="MS Gothic" w:hint="eastAsia"/>
            </w:rPr>
            <w:t>☐</w:t>
          </w:r>
        </w:sdtContent>
      </w:sdt>
      <w:r w:rsidR="00CD41F0" w:rsidRPr="00432761">
        <w:t>Gas Station</w:t>
      </w:r>
    </w:p>
    <w:p w14:paraId="109532E0" w14:textId="53DE1B39" w:rsidR="00872523" w:rsidRDefault="00F8473B" w:rsidP="009D28CB">
      <w:pPr>
        <w:pStyle w:val="BodyText"/>
        <w:ind w:left="720" w:right="7006"/>
      </w:pPr>
      <w:sdt>
        <w:sdtPr>
          <w:id w:val="525611835"/>
          <w14:checkbox>
            <w14:checked w14:val="0"/>
            <w14:checkedState w14:val="2612" w14:font="MS Gothic"/>
            <w14:uncheckedState w14:val="2610" w14:font="MS Gothic"/>
          </w14:checkbox>
        </w:sdtPr>
        <w:sdtEndPr/>
        <w:sdtContent>
          <w:r w:rsidR="00AD782A">
            <w:rPr>
              <w:rFonts w:ascii="MS Gothic" w:eastAsia="MS Gothic" w:hAnsi="MS Gothic" w:hint="eastAsia"/>
            </w:rPr>
            <w:t>☐</w:t>
          </w:r>
        </w:sdtContent>
      </w:sdt>
      <w:r w:rsidR="00CD41F0" w:rsidRPr="00432761">
        <w:t xml:space="preserve">Dry Cleaner </w:t>
      </w:r>
    </w:p>
    <w:p w14:paraId="46CD6ACE" w14:textId="0FCFE866" w:rsidR="00336DB3" w:rsidRPr="00432761" w:rsidRDefault="00F8473B" w:rsidP="009D28CB">
      <w:pPr>
        <w:pStyle w:val="BodyText"/>
        <w:ind w:left="720" w:right="1860"/>
      </w:pPr>
      <w:sdt>
        <w:sdtPr>
          <w:id w:val="-1006203324"/>
          <w14:checkbox>
            <w14:checked w14:val="0"/>
            <w14:checkedState w14:val="2612" w14:font="MS Gothic"/>
            <w14:uncheckedState w14:val="2610" w14:font="MS Gothic"/>
          </w14:checkbox>
        </w:sdtPr>
        <w:sdtEndPr/>
        <w:sdtContent>
          <w:r w:rsidR="00AD782A">
            <w:rPr>
              <w:rFonts w:ascii="MS Gothic" w:eastAsia="MS Gothic" w:hAnsi="MS Gothic" w:hint="eastAsia"/>
            </w:rPr>
            <w:t>☐</w:t>
          </w:r>
        </w:sdtContent>
      </w:sdt>
      <w:r w:rsidR="00CD41F0" w:rsidRPr="00432761">
        <w:t>Mining Operations</w:t>
      </w:r>
    </w:p>
    <w:p w14:paraId="518739DA" w14:textId="54C82F45" w:rsidR="00336DB3" w:rsidRPr="00432761" w:rsidRDefault="00F8473B" w:rsidP="009D28CB">
      <w:pPr>
        <w:pStyle w:val="BodyText"/>
        <w:ind w:firstLine="720"/>
      </w:pPr>
      <w:sdt>
        <w:sdtPr>
          <w:id w:val="-389342741"/>
          <w14:checkbox>
            <w14:checked w14:val="0"/>
            <w14:checkedState w14:val="2612" w14:font="MS Gothic"/>
            <w14:uncheckedState w14:val="2610" w14:font="MS Gothic"/>
          </w14:checkbox>
        </w:sdtPr>
        <w:sdtEndPr/>
        <w:sdtContent>
          <w:r w:rsidR="00923566">
            <w:rPr>
              <w:rFonts w:ascii="MS Gothic" w:eastAsia="MS Gothic" w:hAnsi="MS Gothic" w:hint="eastAsia"/>
            </w:rPr>
            <w:t>☐</w:t>
          </w:r>
        </w:sdtContent>
      </w:sdt>
      <w:r w:rsidR="00CD41F0" w:rsidRPr="00432761">
        <w:t>Underground Storage Tank (UST)</w:t>
      </w:r>
    </w:p>
    <w:p w14:paraId="4BC331F1" w14:textId="7FBF6422" w:rsidR="00872523" w:rsidRDefault="00F8473B" w:rsidP="009D28CB">
      <w:pPr>
        <w:pStyle w:val="BodyText"/>
        <w:ind w:left="720" w:right="4251"/>
      </w:pPr>
      <w:sdt>
        <w:sdtPr>
          <w:id w:val="-1676955503"/>
          <w14:checkbox>
            <w14:checked w14:val="0"/>
            <w14:checkedState w14:val="2612" w14:font="MS Gothic"/>
            <w14:uncheckedState w14:val="2610" w14:font="MS Gothic"/>
          </w14:checkbox>
        </w:sdtPr>
        <w:sdtEndPr/>
        <w:sdtContent>
          <w:r w:rsidR="00923566">
            <w:rPr>
              <w:rFonts w:ascii="MS Gothic" w:eastAsia="MS Gothic" w:hAnsi="MS Gothic" w:hint="eastAsia"/>
            </w:rPr>
            <w:t>☐</w:t>
          </w:r>
        </w:sdtContent>
      </w:sdt>
      <w:r w:rsidR="00CD41F0" w:rsidRPr="00432761">
        <w:t xml:space="preserve">Above Ground Storage Tank (AST) Drums </w:t>
      </w:r>
      <w:r w:rsidR="00872523">
        <w:t xml:space="preserve">     </w:t>
      </w:r>
    </w:p>
    <w:p w14:paraId="1A5FCAE9" w14:textId="21DFCF76" w:rsidR="00336DB3" w:rsidRPr="00432761" w:rsidRDefault="00F8473B" w:rsidP="009D28CB">
      <w:pPr>
        <w:pStyle w:val="BodyText"/>
        <w:ind w:left="720" w:right="4251"/>
      </w:pPr>
      <w:sdt>
        <w:sdtPr>
          <w:id w:val="-1923933746"/>
          <w14:checkbox>
            <w14:checked w14:val="0"/>
            <w14:checkedState w14:val="2612" w14:font="MS Gothic"/>
            <w14:uncheckedState w14:val="2610" w14:font="MS Gothic"/>
          </w14:checkbox>
        </w:sdtPr>
        <w:sdtEndPr/>
        <w:sdtContent>
          <w:r w:rsidR="00923566">
            <w:rPr>
              <w:rFonts w:ascii="MS Gothic" w:eastAsia="MS Gothic" w:hAnsi="MS Gothic" w:hint="eastAsia"/>
            </w:rPr>
            <w:t>☐</w:t>
          </w:r>
        </w:sdtContent>
      </w:sdt>
      <w:r w:rsidR="00CD41F0" w:rsidRPr="00432761">
        <w:t>Military activities</w:t>
      </w:r>
    </w:p>
    <w:p w14:paraId="67F816BF" w14:textId="05AF85A1" w:rsidR="00336DB3" w:rsidRPr="00432761" w:rsidRDefault="00F8473B" w:rsidP="009D28CB">
      <w:pPr>
        <w:pStyle w:val="BodyText"/>
        <w:ind w:firstLine="720"/>
      </w:pPr>
      <w:sdt>
        <w:sdtPr>
          <w:id w:val="-1971198003"/>
          <w14:checkbox>
            <w14:checked w14:val="0"/>
            <w14:checkedState w14:val="2612" w14:font="MS Gothic"/>
            <w14:uncheckedState w14:val="2610" w14:font="MS Gothic"/>
          </w14:checkbox>
        </w:sdtPr>
        <w:sdtEndPr/>
        <w:sdtContent>
          <w:r w:rsidR="00923566">
            <w:rPr>
              <w:rFonts w:ascii="MS Gothic" w:eastAsia="MS Gothic" w:hAnsi="MS Gothic" w:hint="eastAsia"/>
            </w:rPr>
            <w:t>☐</w:t>
          </w:r>
        </w:sdtContent>
      </w:sdt>
      <w:r w:rsidR="00CD41F0" w:rsidRPr="00432761">
        <w:t>Other:</w:t>
      </w:r>
    </w:p>
    <w:p w14:paraId="338D8FE1" w14:textId="1933E685" w:rsidR="00336DB3" w:rsidRPr="00432761" w:rsidRDefault="00A55227" w:rsidP="00432761">
      <w:pPr>
        <w:pStyle w:val="BodyText"/>
      </w:pPr>
      <w:r>
        <w:t>If known, l</w:t>
      </w:r>
      <w:r w:rsidR="00CD41F0" w:rsidRPr="00432761">
        <w:t xml:space="preserve">ist the source(s) and location(s) of </w:t>
      </w:r>
      <w:r w:rsidR="0017671E" w:rsidRPr="00432761">
        <w:t xml:space="preserve">known or perceived </w:t>
      </w:r>
      <w:r w:rsidR="00CD41F0" w:rsidRPr="00432761">
        <w:t>contamination:</w:t>
      </w:r>
    </w:p>
    <w:p w14:paraId="5313DCDE" w14:textId="77777777" w:rsidR="00BF2CA2" w:rsidRDefault="00BF2CA2" w:rsidP="00BF2CA2">
      <w:pPr>
        <w:framePr w:w="9361" w:h="1585" w:hSpace="180" w:wrap="around" w:vAnchor="text" w:hAnchor="page" w:x="1429" w:y="33"/>
        <w:pBdr>
          <w:top w:val="single" w:sz="6" w:space="1" w:color="auto"/>
          <w:left w:val="single" w:sz="6" w:space="1" w:color="auto"/>
          <w:bottom w:val="single" w:sz="6" w:space="1" w:color="auto"/>
          <w:right w:val="single" w:sz="6" w:space="1" w:color="auto"/>
        </w:pBdr>
      </w:pPr>
    </w:p>
    <w:p w14:paraId="281E4462" w14:textId="77777777" w:rsidR="00B51654" w:rsidRDefault="00B51654" w:rsidP="00432761">
      <w:pPr>
        <w:pStyle w:val="BodyText"/>
      </w:pPr>
    </w:p>
    <w:p w14:paraId="16F6F272" w14:textId="3FFEAC21" w:rsidR="00336DB3" w:rsidRPr="00432761" w:rsidRDefault="00CD41F0" w:rsidP="00432761">
      <w:pPr>
        <w:pStyle w:val="BodyText"/>
      </w:pPr>
      <w:r w:rsidRPr="00432761">
        <w:t>Briefly describe how and when this site may have become contaminated:</w:t>
      </w:r>
    </w:p>
    <w:p w14:paraId="1B276F5C" w14:textId="77777777" w:rsidR="00B51654" w:rsidRDefault="00B51654" w:rsidP="00B51654">
      <w:pPr>
        <w:framePr w:w="9361" w:h="1585" w:hSpace="180" w:wrap="around" w:vAnchor="text" w:hAnchor="page" w:x="1429" w:y="1"/>
        <w:pBdr>
          <w:top w:val="single" w:sz="6" w:space="1" w:color="auto"/>
          <w:left w:val="single" w:sz="6" w:space="1" w:color="auto"/>
          <w:bottom w:val="single" w:sz="6" w:space="1" w:color="auto"/>
          <w:right w:val="single" w:sz="6" w:space="1" w:color="auto"/>
        </w:pBdr>
      </w:pPr>
    </w:p>
    <w:p w14:paraId="747DC173" w14:textId="77777777" w:rsidR="00B51654" w:rsidRDefault="00B51654" w:rsidP="00432761">
      <w:pPr>
        <w:pStyle w:val="BodyText"/>
      </w:pPr>
    </w:p>
    <w:p w14:paraId="7C4FBFB9" w14:textId="79595E26" w:rsidR="00021511" w:rsidRPr="00432761" w:rsidRDefault="00CD41F0" w:rsidP="00432761">
      <w:pPr>
        <w:pStyle w:val="BodyText"/>
      </w:pPr>
      <w:r w:rsidRPr="00432761">
        <w:t>D</w:t>
      </w:r>
      <w:r w:rsidR="0017671E" w:rsidRPr="00432761">
        <w:t>o you know who may have caused any</w:t>
      </w:r>
      <w:r w:rsidRPr="00432761">
        <w:t xml:space="preserve"> contamination?</w:t>
      </w:r>
    </w:p>
    <w:p w14:paraId="1A7B16DE" w14:textId="6D05EFF5" w:rsidR="00336DB3" w:rsidRPr="00B51654" w:rsidRDefault="00F8473B" w:rsidP="00432761">
      <w:pPr>
        <w:pStyle w:val="BodyText"/>
        <w:rPr>
          <w:sz w:val="16"/>
        </w:rPr>
      </w:pPr>
      <w:sdt>
        <w:sdtPr>
          <w:id w:val="1878575190"/>
          <w14:checkbox>
            <w14:checked w14:val="0"/>
            <w14:checkedState w14:val="2612" w14:font="MS Gothic"/>
            <w14:uncheckedState w14:val="2610" w14:font="MS Gothic"/>
          </w14:checkbox>
        </w:sdtPr>
        <w:sdtEndPr/>
        <w:sdtContent>
          <w:r w:rsidR="00B51654">
            <w:rPr>
              <w:rFonts w:ascii="MS Gothic" w:eastAsia="MS Gothic" w:hAnsi="MS Gothic" w:hint="eastAsia"/>
            </w:rPr>
            <w:t>☐</w:t>
          </w:r>
        </w:sdtContent>
      </w:sdt>
      <w:r w:rsidR="00A55227" w:rsidRPr="00432761">
        <w:t>Yes</w:t>
      </w:r>
      <w:r w:rsidR="00A55227">
        <w:tab/>
      </w:r>
      <w:r w:rsidR="00A55227">
        <w:tab/>
      </w:r>
      <w:r w:rsidR="00A55227">
        <w:tab/>
      </w:r>
      <w:r w:rsidR="00A55227">
        <w:tab/>
      </w:r>
      <w:r w:rsidR="00A55227">
        <w:tab/>
      </w:r>
      <w:r w:rsidR="00A55227">
        <w:tab/>
      </w:r>
      <w:r w:rsidR="00A55227">
        <w:tab/>
      </w:r>
      <w:sdt>
        <w:sdtPr>
          <w:id w:val="-646436388"/>
          <w14:checkbox>
            <w14:checked w14:val="0"/>
            <w14:checkedState w14:val="2612" w14:font="MS Gothic"/>
            <w14:uncheckedState w14:val="2610" w14:font="MS Gothic"/>
          </w14:checkbox>
        </w:sdtPr>
        <w:sdtEndPr/>
        <w:sdtContent>
          <w:r w:rsidR="00B51654">
            <w:rPr>
              <w:rFonts w:ascii="MS Gothic" w:eastAsia="MS Gothic" w:hAnsi="MS Gothic" w:hint="eastAsia"/>
            </w:rPr>
            <w:t>☐</w:t>
          </w:r>
        </w:sdtContent>
      </w:sdt>
      <w:r w:rsidR="00A55227" w:rsidRPr="00432761">
        <w:t>No</w:t>
      </w:r>
    </w:p>
    <w:p w14:paraId="2A8C479B" w14:textId="4274CABC" w:rsidR="00A55227" w:rsidRDefault="00A55227" w:rsidP="00432761">
      <w:pPr>
        <w:pStyle w:val="BodyText"/>
      </w:pPr>
      <w:r>
        <w:t xml:space="preserve">If yes, please list here: </w:t>
      </w:r>
    </w:p>
    <w:p w14:paraId="07A784BA" w14:textId="77777777" w:rsidR="00BB34F0" w:rsidRDefault="00BB34F0" w:rsidP="00BB34F0">
      <w:pPr>
        <w:framePr w:w="9277" w:h="829" w:hSpace="180" w:wrap="around" w:vAnchor="text" w:hAnchor="page" w:x="1441" w:y="112"/>
        <w:pBdr>
          <w:top w:val="single" w:sz="6" w:space="1" w:color="auto"/>
          <w:left w:val="single" w:sz="6" w:space="1" w:color="auto"/>
          <w:bottom w:val="single" w:sz="6" w:space="1" w:color="auto"/>
          <w:right w:val="single" w:sz="6" w:space="1" w:color="auto"/>
        </w:pBdr>
      </w:pPr>
    </w:p>
    <w:p w14:paraId="159255B5" w14:textId="77777777" w:rsidR="00A55227" w:rsidRDefault="00A55227" w:rsidP="00432761">
      <w:pPr>
        <w:pStyle w:val="BodyText"/>
      </w:pPr>
    </w:p>
    <w:p w14:paraId="7F290375" w14:textId="29EEB834" w:rsidR="00795934" w:rsidRDefault="00795934" w:rsidP="00432761">
      <w:pPr>
        <w:pStyle w:val="BodyText"/>
      </w:pPr>
    </w:p>
    <w:p w14:paraId="461D6640" w14:textId="77777777" w:rsidR="00A55227" w:rsidRPr="00432761" w:rsidRDefault="00A55227" w:rsidP="00432761">
      <w:pPr>
        <w:pStyle w:val="BodyText"/>
      </w:pPr>
    </w:p>
    <w:p w14:paraId="6376A446" w14:textId="77777777" w:rsidR="00336DB3" w:rsidRDefault="0017671E" w:rsidP="00432761">
      <w:pPr>
        <w:pStyle w:val="BodyText"/>
      </w:pPr>
      <w:r w:rsidRPr="00432761">
        <w:lastRenderedPageBreak/>
        <w:t>What steps has the landowner or community taken to safeguard against the known or suspected contamination?</w:t>
      </w:r>
    </w:p>
    <w:p w14:paraId="254E7B01" w14:textId="77777777" w:rsidR="00D522F3" w:rsidRDefault="00D522F3" w:rsidP="00D522F3">
      <w:pPr>
        <w:framePr w:w="9361" w:h="1585" w:hSpace="180" w:wrap="around" w:vAnchor="text" w:hAnchor="page" w:x="1429" w:y="1"/>
        <w:pBdr>
          <w:top w:val="single" w:sz="6" w:space="1" w:color="auto"/>
          <w:left w:val="single" w:sz="6" w:space="1" w:color="auto"/>
          <w:bottom w:val="single" w:sz="6" w:space="1" w:color="auto"/>
          <w:right w:val="single" w:sz="6" w:space="1" w:color="auto"/>
        </w:pBdr>
      </w:pPr>
    </w:p>
    <w:p w14:paraId="7D079F4E" w14:textId="77777777" w:rsidR="00D522F3" w:rsidRDefault="00D522F3" w:rsidP="00432761">
      <w:pPr>
        <w:pStyle w:val="BodyText"/>
      </w:pPr>
    </w:p>
    <w:p w14:paraId="5BA1DE81" w14:textId="081DDF2E" w:rsidR="0017671E" w:rsidRPr="00432761" w:rsidRDefault="0017671E" w:rsidP="00432761">
      <w:pPr>
        <w:pStyle w:val="BodyText"/>
      </w:pPr>
      <w:r w:rsidRPr="00432761">
        <w:t>Is this site currently being used? If yes, describe how it is being used?</w:t>
      </w:r>
    </w:p>
    <w:p w14:paraId="28776B00" w14:textId="77777777" w:rsidR="00D522F3" w:rsidRDefault="00D522F3" w:rsidP="00D522F3">
      <w:pPr>
        <w:framePr w:w="9361" w:h="1585" w:hSpace="180" w:wrap="around" w:vAnchor="text" w:hAnchor="page" w:x="1429" w:y="1"/>
        <w:pBdr>
          <w:top w:val="single" w:sz="6" w:space="1" w:color="auto"/>
          <w:left w:val="single" w:sz="6" w:space="1" w:color="auto"/>
          <w:bottom w:val="single" w:sz="6" w:space="1" w:color="auto"/>
          <w:right w:val="single" w:sz="6" w:space="1" w:color="auto"/>
        </w:pBdr>
      </w:pPr>
    </w:p>
    <w:p w14:paraId="2FE48CB6" w14:textId="77777777" w:rsidR="00D522F3" w:rsidRDefault="00D522F3" w:rsidP="00432761">
      <w:pPr>
        <w:pStyle w:val="BodyText"/>
      </w:pPr>
    </w:p>
    <w:p w14:paraId="5B7CA6C4" w14:textId="7821486E" w:rsidR="00336DB3" w:rsidRPr="00432761" w:rsidRDefault="0017671E" w:rsidP="00432761">
      <w:pPr>
        <w:pStyle w:val="BodyText"/>
      </w:pPr>
      <w:r w:rsidRPr="00432761">
        <w:t xml:space="preserve">Please </w:t>
      </w:r>
      <w:r w:rsidR="00CD41F0" w:rsidRPr="00432761">
        <w:t>identify any specific problems limiting reuse:</w:t>
      </w:r>
    </w:p>
    <w:p w14:paraId="6DF6F98E" w14:textId="77777777" w:rsidR="00D522F3" w:rsidRDefault="00D522F3" w:rsidP="00D522F3">
      <w:pPr>
        <w:framePr w:w="9361" w:h="1585" w:hSpace="180" w:wrap="around" w:vAnchor="text" w:hAnchor="page" w:x="1429" w:y="1"/>
        <w:pBdr>
          <w:top w:val="single" w:sz="6" w:space="1" w:color="auto"/>
          <w:left w:val="single" w:sz="6" w:space="1" w:color="auto"/>
          <w:bottom w:val="single" w:sz="6" w:space="1" w:color="auto"/>
          <w:right w:val="single" w:sz="6" w:space="1" w:color="auto"/>
        </w:pBdr>
      </w:pPr>
    </w:p>
    <w:p w14:paraId="3D6817F9" w14:textId="77777777" w:rsidR="00D95451" w:rsidRDefault="00D95451" w:rsidP="00432761">
      <w:pPr>
        <w:pStyle w:val="BodyText"/>
        <w:rPr>
          <w:b/>
          <w:bCs/>
          <w:u w:val="single"/>
        </w:rPr>
      </w:pPr>
    </w:p>
    <w:p w14:paraId="34F2F6FB" w14:textId="300ECD73" w:rsidR="00795934" w:rsidRPr="00432761" w:rsidRDefault="00734123" w:rsidP="00D95451">
      <w:pPr>
        <w:pStyle w:val="Header0"/>
      </w:pPr>
      <w:r w:rsidRPr="00734123">
        <w:t>Site Location</w:t>
      </w:r>
      <w:r>
        <w:t>:</w:t>
      </w:r>
    </w:p>
    <w:p w14:paraId="30DD88B2" w14:textId="337DEECD" w:rsidR="00734123" w:rsidRDefault="00CD41F0" w:rsidP="00173891">
      <w:pPr>
        <w:pStyle w:val="ListParagraph"/>
        <w:widowControl/>
        <w:autoSpaceDE/>
        <w:autoSpaceDN/>
        <w:spacing w:line="240" w:lineRule="exact"/>
        <w:ind w:left="360" w:firstLine="0"/>
        <w:contextualSpacing/>
        <w:rPr>
          <w:bCs/>
        </w:rPr>
      </w:pPr>
      <w:r w:rsidRPr="00734123">
        <w:rPr>
          <w:bCs/>
        </w:rPr>
        <w:t xml:space="preserve">Please </w:t>
      </w:r>
      <w:r w:rsidR="00347451" w:rsidRPr="00734123">
        <w:rPr>
          <w:bCs/>
        </w:rPr>
        <w:t xml:space="preserve">provide </w:t>
      </w:r>
      <w:r w:rsidR="00734123">
        <w:rPr>
          <w:bCs/>
        </w:rPr>
        <w:t>a</w:t>
      </w:r>
      <w:r w:rsidR="00347451" w:rsidRPr="00734123">
        <w:rPr>
          <w:bCs/>
        </w:rPr>
        <w:t xml:space="preserve"> map</w:t>
      </w:r>
      <w:r w:rsidR="00734123">
        <w:rPr>
          <w:bCs/>
        </w:rPr>
        <w:t>(s) of the proposed project area and vicinity</w:t>
      </w:r>
      <w:r w:rsidR="005249BD" w:rsidRPr="00734123">
        <w:rPr>
          <w:bCs/>
        </w:rPr>
        <w:t>.  This should be composed of a</w:t>
      </w:r>
      <w:r w:rsidRPr="00734123">
        <w:rPr>
          <w:bCs/>
        </w:rPr>
        <w:t>erial photograph</w:t>
      </w:r>
      <w:r w:rsidR="005249BD" w:rsidRPr="00734123">
        <w:rPr>
          <w:bCs/>
        </w:rPr>
        <w:t>(s)</w:t>
      </w:r>
      <w:r w:rsidRPr="00734123">
        <w:rPr>
          <w:bCs/>
        </w:rPr>
        <w:t xml:space="preserve"> showing the location of the site in relation to the community </w:t>
      </w:r>
      <w:r w:rsidR="00374237" w:rsidRPr="00734123">
        <w:rPr>
          <w:bCs/>
        </w:rPr>
        <w:t>with a</w:t>
      </w:r>
      <w:r w:rsidRPr="00734123">
        <w:rPr>
          <w:bCs/>
        </w:rPr>
        <w:t xml:space="preserve"> circle </w:t>
      </w:r>
      <w:r w:rsidR="00374237" w:rsidRPr="00734123">
        <w:rPr>
          <w:bCs/>
        </w:rPr>
        <w:t xml:space="preserve">around </w:t>
      </w:r>
      <w:r w:rsidRPr="00734123">
        <w:rPr>
          <w:bCs/>
        </w:rPr>
        <w:t>any areas of known or suspected contamination</w:t>
      </w:r>
      <w:r w:rsidR="00342C9E" w:rsidRPr="00734123">
        <w:rPr>
          <w:bCs/>
        </w:rPr>
        <w:t>.  P</w:t>
      </w:r>
      <w:r w:rsidR="00374237" w:rsidRPr="00734123">
        <w:rPr>
          <w:bCs/>
        </w:rPr>
        <w:t xml:space="preserve">lease attach </w:t>
      </w:r>
      <w:r w:rsidR="00C56F0B" w:rsidRPr="00734123">
        <w:rPr>
          <w:bCs/>
        </w:rPr>
        <w:t xml:space="preserve">any </w:t>
      </w:r>
      <w:r w:rsidR="00342C9E" w:rsidRPr="00734123">
        <w:rPr>
          <w:bCs/>
        </w:rPr>
        <w:t xml:space="preserve">other available </w:t>
      </w:r>
      <w:r w:rsidR="00C56F0B" w:rsidRPr="00734123">
        <w:rPr>
          <w:bCs/>
        </w:rPr>
        <w:t>photos for the site</w:t>
      </w:r>
      <w:r w:rsidR="00342C9E" w:rsidRPr="00734123">
        <w:rPr>
          <w:bCs/>
        </w:rPr>
        <w:t>, as these can be useful to envision the project.</w:t>
      </w:r>
      <w:r w:rsidR="005249BD" w:rsidRPr="00734123">
        <w:rPr>
          <w:bCs/>
        </w:rPr>
        <w:t xml:space="preserve">  If assistance with this is needed, do not hesitate to contact </w:t>
      </w:r>
      <w:r w:rsidR="00173891">
        <w:rPr>
          <w:bCs/>
        </w:rPr>
        <w:t xml:space="preserve">DEC at </w:t>
      </w:r>
      <w:hyperlink r:id="rId19" w:history="1">
        <w:r w:rsidR="00173891" w:rsidRPr="0081670B">
          <w:rPr>
            <w:rStyle w:val="Hyperlink"/>
            <w:rFonts w:eastAsia="Times New Roman" w:cs="Helvetica"/>
            <w:sz w:val="24"/>
            <w:szCs w:val="24"/>
          </w:rPr>
          <w:t>dec.brownfields@alaska.gov</w:t>
        </w:r>
      </w:hyperlink>
      <w:r w:rsidR="00734123">
        <w:rPr>
          <w:bCs/>
        </w:rPr>
        <w:t>.</w:t>
      </w:r>
    </w:p>
    <w:p w14:paraId="5AC713C7" w14:textId="77777777" w:rsidR="006E45EB" w:rsidRDefault="006E45EB" w:rsidP="00E0641B">
      <w:pPr>
        <w:pStyle w:val="BodyText"/>
        <w:rPr>
          <w:bCs/>
        </w:rPr>
      </w:pPr>
    </w:p>
    <w:p w14:paraId="6EF13529" w14:textId="1DEBD0D8" w:rsidR="00734123" w:rsidRDefault="00F8473B" w:rsidP="00E0641B">
      <w:pPr>
        <w:pStyle w:val="BodyText"/>
      </w:pPr>
      <w:sdt>
        <w:sdtPr>
          <w:id w:val="1349916814"/>
          <w14:checkbox>
            <w14:checked w14:val="0"/>
            <w14:checkedState w14:val="2612" w14:font="MS Gothic"/>
            <w14:uncheckedState w14:val="2610" w14:font="MS Gothic"/>
          </w14:checkbox>
        </w:sdtPr>
        <w:sdtEndPr/>
        <w:sdtContent>
          <w:r w:rsidR="006E45EB">
            <w:rPr>
              <w:rFonts w:ascii="MS Gothic" w:eastAsia="MS Gothic" w:hAnsi="MS Gothic" w:hint="eastAsia"/>
            </w:rPr>
            <w:t>☐</w:t>
          </w:r>
        </w:sdtContent>
      </w:sdt>
      <w:r w:rsidR="00734123">
        <w:t xml:space="preserve">Project area/vicinity map(s) </w:t>
      </w:r>
      <w:proofErr w:type="gramStart"/>
      <w:r w:rsidR="00734123">
        <w:t>included</w:t>
      </w:r>
      <w:proofErr w:type="gramEnd"/>
    </w:p>
    <w:p w14:paraId="0026BFF1" w14:textId="0F486685" w:rsidR="00734123" w:rsidRPr="00734123" w:rsidRDefault="00F8473B" w:rsidP="00E0641B">
      <w:pPr>
        <w:pStyle w:val="BodyText"/>
      </w:pPr>
      <w:sdt>
        <w:sdtPr>
          <w:id w:val="-1435595223"/>
          <w14:checkbox>
            <w14:checked w14:val="0"/>
            <w14:checkedState w14:val="2612" w14:font="MS Gothic"/>
            <w14:uncheckedState w14:val="2610" w14:font="MS Gothic"/>
          </w14:checkbox>
        </w:sdtPr>
        <w:sdtEndPr/>
        <w:sdtContent>
          <w:r w:rsidR="006E45EB">
            <w:rPr>
              <w:rFonts w:ascii="MS Gothic" w:eastAsia="MS Gothic" w:hAnsi="MS Gothic" w:hint="eastAsia"/>
            </w:rPr>
            <w:t>☐</w:t>
          </w:r>
        </w:sdtContent>
      </w:sdt>
      <w:r w:rsidR="00734123">
        <w:t xml:space="preserve">Project area photographs </w:t>
      </w:r>
      <w:proofErr w:type="gramStart"/>
      <w:r w:rsidR="00734123">
        <w:t>included</w:t>
      </w:r>
      <w:proofErr w:type="gramEnd"/>
    </w:p>
    <w:p w14:paraId="344946BD" w14:textId="4D166CB7" w:rsidR="00606894" w:rsidRPr="00A47B06" w:rsidRDefault="00734123" w:rsidP="00432761">
      <w:pPr>
        <w:pStyle w:val="BodyText"/>
        <w:rPr>
          <w:bCs/>
          <w:color w:val="C00000"/>
        </w:rPr>
      </w:pPr>
      <w:r>
        <w:tab/>
      </w:r>
      <w:r w:rsidR="00A55227" w:rsidRPr="00734123">
        <w:rPr>
          <w:bCs/>
          <w:color w:val="C00000"/>
        </w:rPr>
        <w:br w:type="page"/>
      </w:r>
    </w:p>
    <w:p w14:paraId="31BDB5E5" w14:textId="77777777" w:rsidR="00002607" w:rsidRDefault="00002607" w:rsidP="00F25FF8">
      <w:pPr>
        <w:pStyle w:val="Heading1"/>
      </w:pPr>
    </w:p>
    <w:p w14:paraId="04336EAC" w14:textId="08FB74D5" w:rsidR="00347451" w:rsidRDefault="00347451" w:rsidP="00F25FF8">
      <w:pPr>
        <w:pStyle w:val="Heading1"/>
      </w:pPr>
      <w:bookmarkStart w:id="22" w:name="_Toc149038734"/>
      <w:r w:rsidRPr="00DC4349">
        <w:t xml:space="preserve">SECTION </w:t>
      </w:r>
      <w:r w:rsidR="00320C44">
        <w:t>2</w:t>
      </w:r>
      <w:r w:rsidRPr="00DC4349">
        <w:t>:</w:t>
      </w:r>
      <w:r w:rsidR="000D03DE">
        <w:t xml:space="preserve"> </w:t>
      </w:r>
      <w:r w:rsidR="001875B1">
        <w:t>GENERAL ELIGIBILITY CRITERIA</w:t>
      </w:r>
      <w:bookmarkEnd w:id="22"/>
    </w:p>
    <w:p w14:paraId="1E033E69" w14:textId="77777777" w:rsidR="002763E1" w:rsidRDefault="002763E1" w:rsidP="00347451">
      <w:pPr>
        <w:pStyle w:val="BodyText"/>
      </w:pPr>
    </w:p>
    <w:p w14:paraId="44296A45" w14:textId="506DC3F4" w:rsidR="00347451" w:rsidRDefault="00347451" w:rsidP="00347451">
      <w:pPr>
        <w:pStyle w:val="BodyText"/>
      </w:pPr>
      <w:r>
        <w:t xml:space="preserve">Is the site or facility owned or under the control of the federal government? </w:t>
      </w:r>
    </w:p>
    <w:p w14:paraId="03DEA2DE" w14:textId="7D8EC842" w:rsidR="00347451" w:rsidRDefault="00F8473B" w:rsidP="00347451">
      <w:pPr>
        <w:pStyle w:val="BodyText"/>
      </w:pPr>
      <w:sdt>
        <w:sdtPr>
          <w:id w:val="968250714"/>
          <w14:checkbox>
            <w14:checked w14:val="0"/>
            <w14:checkedState w14:val="2612" w14:font="MS Gothic"/>
            <w14:uncheckedState w14:val="2610" w14:font="MS Gothic"/>
          </w14:checkbox>
        </w:sdtPr>
        <w:sdtEndPr/>
        <w:sdtContent>
          <w:r w:rsidR="00670802">
            <w:rPr>
              <w:rFonts w:ascii="MS Gothic" w:eastAsia="MS Gothic" w:hAnsi="MS Gothic" w:hint="eastAsia"/>
            </w:rPr>
            <w:t>☐</w:t>
          </w:r>
        </w:sdtContent>
      </w:sdt>
      <w:r w:rsidR="00347451">
        <w:t>Yes</w:t>
      </w:r>
      <w:r w:rsidR="000A175B" w:rsidRPr="00432761">
        <w:rPr>
          <w:color w:val="C00000"/>
        </w:rPr>
        <w:t>*</w:t>
      </w:r>
      <w:r w:rsidR="00347451">
        <w:tab/>
      </w:r>
      <w:r w:rsidR="00347451">
        <w:tab/>
      </w:r>
      <w:r w:rsidR="00347451">
        <w:tab/>
      </w:r>
      <w:r w:rsidR="00347451">
        <w:tab/>
      </w:r>
      <w:r w:rsidR="00347451">
        <w:tab/>
      </w:r>
      <w:r w:rsidR="00347451">
        <w:tab/>
      </w:r>
      <w:r w:rsidR="00347451">
        <w:tab/>
      </w:r>
      <w:sdt>
        <w:sdtPr>
          <w:id w:val="-479917136"/>
          <w14:checkbox>
            <w14:checked w14:val="0"/>
            <w14:checkedState w14:val="2612" w14:font="MS Gothic"/>
            <w14:uncheckedState w14:val="2610" w14:font="MS Gothic"/>
          </w14:checkbox>
        </w:sdtPr>
        <w:sdtEndPr/>
        <w:sdtContent>
          <w:r w:rsidR="00670802">
            <w:rPr>
              <w:rFonts w:ascii="MS Gothic" w:eastAsia="MS Gothic" w:hAnsi="MS Gothic" w:hint="eastAsia"/>
            </w:rPr>
            <w:t>☐</w:t>
          </w:r>
        </w:sdtContent>
      </w:sdt>
      <w:r w:rsidR="00347451">
        <w:t>No</w:t>
      </w:r>
    </w:p>
    <w:p w14:paraId="1035E73E" w14:textId="30F91FC4" w:rsidR="00347451" w:rsidRDefault="00347451" w:rsidP="00347451">
      <w:pPr>
        <w:pStyle w:val="BodyText"/>
        <w:rPr>
          <w:color w:val="C00000"/>
        </w:rPr>
      </w:pPr>
      <w:r w:rsidRPr="00233B74">
        <w:rPr>
          <w:color w:val="C00000"/>
        </w:rPr>
        <w:t xml:space="preserve">*If the property </w:t>
      </w:r>
      <w:r w:rsidRPr="00985B06">
        <w:rPr>
          <w:color w:val="C00000"/>
          <w:u w:val="single"/>
        </w:rPr>
        <w:t>is</w:t>
      </w:r>
      <w:r w:rsidRPr="00233B74">
        <w:rPr>
          <w:color w:val="C00000"/>
        </w:rPr>
        <w:t xml:space="preserve"> owned or under the control of the federal government, the site is not eligible for services.</w:t>
      </w:r>
    </w:p>
    <w:p w14:paraId="09111EBE" w14:textId="77777777" w:rsidR="000A175B" w:rsidRDefault="000A175B" w:rsidP="00347451">
      <w:pPr>
        <w:pStyle w:val="BodyText"/>
        <w:rPr>
          <w:color w:val="C00000"/>
        </w:rPr>
      </w:pPr>
    </w:p>
    <w:p w14:paraId="53409C7C" w14:textId="70AC5960" w:rsidR="000A175B" w:rsidRPr="00531682" w:rsidRDefault="000A175B" w:rsidP="000A175B">
      <w:pPr>
        <w:pStyle w:val="BodyText"/>
      </w:pPr>
      <w:r w:rsidRPr="00531682">
        <w:t xml:space="preserve">Is or has the site or facility been owned by the State of Alaska when contamination occurred? </w:t>
      </w:r>
    </w:p>
    <w:p w14:paraId="70C01B2F" w14:textId="1E32D18A" w:rsidR="000A175B" w:rsidRPr="008D17D2" w:rsidRDefault="000A175B" w:rsidP="000A175B">
      <w:pPr>
        <w:pStyle w:val="BodyText"/>
        <w:rPr>
          <w:color w:val="C00000"/>
        </w:rPr>
      </w:pPr>
      <w:r w:rsidRPr="008D17D2">
        <w:rPr>
          <w:rFonts w:ascii="Segoe UI Symbol" w:hAnsi="Segoe UI Symbol" w:cs="Segoe UI Symbol"/>
          <w:color w:val="C00000"/>
        </w:rPr>
        <w:t>☐</w:t>
      </w:r>
      <w:r w:rsidRPr="008D17D2">
        <w:rPr>
          <w:color w:val="C00000"/>
        </w:rPr>
        <w:t>Yes*</w:t>
      </w:r>
      <w:r w:rsidRPr="008D17D2">
        <w:rPr>
          <w:color w:val="C00000"/>
        </w:rPr>
        <w:tab/>
      </w:r>
      <w:r w:rsidRPr="008D17D2">
        <w:rPr>
          <w:color w:val="C00000"/>
        </w:rPr>
        <w:tab/>
      </w:r>
      <w:r w:rsidRPr="008D17D2">
        <w:rPr>
          <w:color w:val="C00000"/>
        </w:rPr>
        <w:tab/>
      </w:r>
      <w:r w:rsidRPr="008D17D2">
        <w:rPr>
          <w:color w:val="C00000"/>
        </w:rPr>
        <w:tab/>
      </w:r>
      <w:r w:rsidRPr="008D17D2">
        <w:rPr>
          <w:color w:val="C00000"/>
        </w:rPr>
        <w:tab/>
      </w:r>
      <w:r w:rsidRPr="008D17D2">
        <w:rPr>
          <w:color w:val="C00000"/>
        </w:rPr>
        <w:tab/>
      </w:r>
      <w:r w:rsidRPr="008D17D2">
        <w:rPr>
          <w:color w:val="C00000"/>
        </w:rPr>
        <w:tab/>
      </w:r>
      <w:r w:rsidRPr="008D17D2">
        <w:rPr>
          <w:rFonts w:ascii="Segoe UI Symbol" w:hAnsi="Segoe UI Symbol" w:cs="Segoe UI Symbol"/>
          <w:color w:val="C00000"/>
        </w:rPr>
        <w:t>☐</w:t>
      </w:r>
      <w:r w:rsidRPr="008D17D2">
        <w:rPr>
          <w:color w:val="C00000"/>
        </w:rPr>
        <w:t>No</w:t>
      </w:r>
    </w:p>
    <w:p w14:paraId="62D833E6" w14:textId="3AEEDC08" w:rsidR="000A175B" w:rsidRPr="009C2873" w:rsidRDefault="000A175B" w:rsidP="000A175B">
      <w:pPr>
        <w:pStyle w:val="BodyText"/>
        <w:rPr>
          <w:color w:val="C00000"/>
        </w:rPr>
      </w:pPr>
      <w:r w:rsidRPr="008D17D2">
        <w:rPr>
          <w:color w:val="C00000"/>
        </w:rPr>
        <w:t>*If the State of Alaska is a responsible party, the project may not be eligible for DBAC funding.</w:t>
      </w:r>
    </w:p>
    <w:p w14:paraId="7EC2AD5F" w14:textId="77777777" w:rsidR="00456B1B" w:rsidRDefault="00456B1B" w:rsidP="00347451">
      <w:pPr>
        <w:pStyle w:val="BodyText"/>
      </w:pPr>
    </w:p>
    <w:p w14:paraId="7EF4FD00" w14:textId="35404C7A" w:rsidR="00347451" w:rsidRDefault="00347451" w:rsidP="00347451">
      <w:pPr>
        <w:pStyle w:val="BodyText"/>
      </w:pPr>
      <w:r>
        <w:t xml:space="preserve">To your knowledge, has the site or facility received funding for remediation from the </w:t>
      </w:r>
      <w:r w:rsidRPr="00432761">
        <w:t>Leaking Underground Storage Tank (LUST) Trust</w:t>
      </w:r>
      <w:r w:rsidRPr="00432761">
        <w:rPr>
          <w:spacing w:val="-28"/>
        </w:rPr>
        <w:t xml:space="preserve"> </w:t>
      </w:r>
      <w:r w:rsidRPr="00432761">
        <w:t>Fund</w:t>
      </w:r>
      <w:r>
        <w:t>?</w:t>
      </w:r>
    </w:p>
    <w:p w14:paraId="179AF425" w14:textId="590C9556" w:rsidR="00347451" w:rsidRDefault="00F8473B" w:rsidP="00347451">
      <w:pPr>
        <w:pStyle w:val="BodyText"/>
      </w:pPr>
      <w:sdt>
        <w:sdtPr>
          <w:id w:val="147564193"/>
          <w14:checkbox>
            <w14:checked w14:val="0"/>
            <w14:checkedState w14:val="2612" w14:font="MS Gothic"/>
            <w14:uncheckedState w14:val="2610" w14:font="MS Gothic"/>
          </w14:checkbox>
        </w:sdtPr>
        <w:sdtEndPr/>
        <w:sdtContent>
          <w:r w:rsidR="00670802">
            <w:rPr>
              <w:rFonts w:ascii="MS Gothic" w:eastAsia="MS Gothic" w:hAnsi="MS Gothic" w:hint="eastAsia"/>
            </w:rPr>
            <w:t>☐</w:t>
          </w:r>
        </w:sdtContent>
      </w:sdt>
      <w:r w:rsidR="00347451">
        <w:t>Yes</w:t>
      </w:r>
      <w:r w:rsidR="000A175B" w:rsidRPr="00432761">
        <w:rPr>
          <w:color w:val="C00000"/>
        </w:rPr>
        <w:t>*</w:t>
      </w:r>
      <w:r w:rsidR="00347451">
        <w:tab/>
      </w:r>
      <w:r w:rsidR="00347451">
        <w:tab/>
      </w:r>
      <w:r w:rsidR="00347451">
        <w:tab/>
      </w:r>
      <w:r w:rsidR="00347451">
        <w:tab/>
      </w:r>
      <w:r w:rsidR="00347451">
        <w:tab/>
      </w:r>
      <w:r w:rsidR="00347451">
        <w:tab/>
      </w:r>
      <w:r w:rsidR="00347451">
        <w:tab/>
      </w:r>
      <w:sdt>
        <w:sdtPr>
          <w:id w:val="1281684345"/>
          <w14:checkbox>
            <w14:checked w14:val="0"/>
            <w14:checkedState w14:val="2612" w14:font="MS Gothic"/>
            <w14:uncheckedState w14:val="2610" w14:font="MS Gothic"/>
          </w14:checkbox>
        </w:sdtPr>
        <w:sdtEndPr/>
        <w:sdtContent>
          <w:r w:rsidR="00670802">
            <w:rPr>
              <w:rFonts w:ascii="MS Gothic" w:eastAsia="MS Gothic" w:hAnsi="MS Gothic" w:hint="eastAsia"/>
            </w:rPr>
            <w:t>☐</w:t>
          </w:r>
        </w:sdtContent>
      </w:sdt>
      <w:r w:rsidR="00347451">
        <w:t>No</w:t>
      </w:r>
    </w:p>
    <w:p w14:paraId="22984E9D" w14:textId="41D1BD9D" w:rsidR="00347451" w:rsidRPr="009C2873" w:rsidRDefault="00347451" w:rsidP="00347451">
      <w:pPr>
        <w:pStyle w:val="BodyText"/>
        <w:rPr>
          <w:color w:val="C00000"/>
        </w:rPr>
      </w:pPr>
      <w:r w:rsidRPr="009632E1">
        <w:rPr>
          <w:color w:val="C00000"/>
        </w:rPr>
        <w:t xml:space="preserve">*If the site has received funding from the LUST Trust Fund, the site or facility </w:t>
      </w:r>
      <w:r w:rsidR="009F69BE">
        <w:rPr>
          <w:color w:val="C00000"/>
        </w:rPr>
        <w:t>may</w:t>
      </w:r>
      <w:r w:rsidR="009F69BE" w:rsidRPr="009632E1">
        <w:rPr>
          <w:color w:val="C00000"/>
        </w:rPr>
        <w:t xml:space="preserve"> </w:t>
      </w:r>
      <w:proofErr w:type="gramStart"/>
      <w:r w:rsidRPr="009632E1">
        <w:rPr>
          <w:color w:val="C00000"/>
        </w:rPr>
        <w:t>not</w:t>
      </w:r>
      <w:proofErr w:type="gramEnd"/>
      <w:r w:rsidRPr="009632E1">
        <w:rPr>
          <w:color w:val="C00000"/>
        </w:rPr>
        <w:t xml:space="preserve"> eligible for services</w:t>
      </w:r>
      <w:r w:rsidR="009F69BE">
        <w:rPr>
          <w:color w:val="C00000"/>
        </w:rPr>
        <w:t xml:space="preserve"> unless certain additional criteria are met</w:t>
      </w:r>
      <w:r w:rsidRPr="009632E1">
        <w:rPr>
          <w:color w:val="C00000"/>
        </w:rPr>
        <w:t xml:space="preserve">. </w:t>
      </w:r>
    </w:p>
    <w:p w14:paraId="176C6E55" w14:textId="77777777" w:rsidR="00A261E6" w:rsidRDefault="00A261E6" w:rsidP="00347451">
      <w:pPr>
        <w:tabs>
          <w:tab w:val="left" w:pos="860"/>
          <w:tab w:val="left" w:pos="4901"/>
        </w:tabs>
        <w:ind w:right="1805"/>
        <w:rPr>
          <w:sz w:val="24"/>
          <w:szCs w:val="24"/>
        </w:rPr>
      </w:pPr>
    </w:p>
    <w:p w14:paraId="480C911C" w14:textId="0DA53EF1" w:rsidR="00347451" w:rsidRDefault="00347451" w:rsidP="00347451">
      <w:pPr>
        <w:tabs>
          <w:tab w:val="left" w:pos="860"/>
          <w:tab w:val="left" w:pos="4901"/>
        </w:tabs>
        <w:ind w:right="1805"/>
        <w:rPr>
          <w:sz w:val="24"/>
          <w:szCs w:val="24"/>
        </w:rPr>
      </w:pPr>
      <w:r w:rsidRPr="00432761">
        <w:rPr>
          <w:sz w:val="24"/>
          <w:szCs w:val="24"/>
        </w:rPr>
        <w:t>Is</w:t>
      </w:r>
      <w:r w:rsidRPr="00432761">
        <w:rPr>
          <w:spacing w:val="-8"/>
          <w:sz w:val="24"/>
          <w:szCs w:val="24"/>
        </w:rPr>
        <w:t xml:space="preserve"> </w:t>
      </w:r>
      <w:r w:rsidRPr="00432761">
        <w:rPr>
          <w:sz w:val="24"/>
          <w:szCs w:val="24"/>
        </w:rPr>
        <w:t>the</w:t>
      </w:r>
      <w:r w:rsidRPr="00432761">
        <w:rPr>
          <w:spacing w:val="-7"/>
          <w:sz w:val="24"/>
          <w:szCs w:val="24"/>
        </w:rPr>
        <w:t xml:space="preserve"> </w:t>
      </w:r>
      <w:r w:rsidRPr="00432761">
        <w:rPr>
          <w:sz w:val="24"/>
          <w:szCs w:val="24"/>
        </w:rPr>
        <w:t>applicant</w:t>
      </w:r>
      <w:r w:rsidRPr="00432761">
        <w:rPr>
          <w:spacing w:val="-5"/>
          <w:sz w:val="24"/>
          <w:szCs w:val="24"/>
        </w:rPr>
        <w:t xml:space="preserve"> </w:t>
      </w:r>
      <w:r w:rsidRPr="00432761">
        <w:rPr>
          <w:sz w:val="24"/>
          <w:szCs w:val="24"/>
        </w:rPr>
        <w:t>directly</w:t>
      </w:r>
      <w:r w:rsidRPr="00432761">
        <w:rPr>
          <w:spacing w:val="-8"/>
          <w:sz w:val="24"/>
          <w:szCs w:val="24"/>
        </w:rPr>
        <w:t xml:space="preserve"> </w:t>
      </w:r>
      <w:r w:rsidRPr="00432761">
        <w:rPr>
          <w:sz w:val="24"/>
          <w:szCs w:val="24"/>
        </w:rPr>
        <w:t>responsible</w:t>
      </w:r>
      <w:r w:rsidRPr="00432761">
        <w:rPr>
          <w:spacing w:val="-6"/>
          <w:sz w:val="24"/>
          <w:szCs w:val="24"/>
        </w:rPr>
        <w:t xml:space="preserve"> </w:t>
      </w:r>
      <w:r w:rsidRPr="00432761">
        <w:rPr>
          <w:sz w:val="24"/>
          <w:szCs w:val="24"/>
        </w:rPr>
        <w:t>for</w:t>
      </w:r>
      <w:r w:rsidRPr="00432761">
        <w:rPr>
          <w:spacing w:val="-8"/>
          <w:sz w:val="24"/>
          <w:szCs w:val="24"/>
        </w:rPr>
        <w:t xml:space="preserve"> </w:t>
      </w:r>
      <w:r w:rsidRPr="00432761">
        <w:rPr>
          <w:sz w:val="24"/>
          <w:szCs w:val="24"/>
        </w:rPr>
        <w:t>the</w:t>
      </w:r>
      <w:r w:rsidRPr="00432761">
        <w:rPr>
          <w:spacing w:val="-5"/>
          <w:sz w:val="24"/>
          <w:szCs w:val="24"/>
        </w:rPr>
        <w:t xml:space="preserve"> </w:t>
      </w:r>
      <w:r w:rsidRPr="00432761">
        <w:rPr>
          <w:sz w:val="24"/>
          <w:szCs w:val="24"/>
        </w:rPr>
        <w:t>contamination</w:t>
      </w:r>
      <w:r w:rsidRPr="00432761">
        <w:rPr>
          <w:spacing w:val="-9"/>
          <w:sz w:val="24"/>
          <w:szCs w:val="24"/>
        </w:rPr>
        <w:t xml:space="preserve"> </w:t>
      </w:r>
      <w:r w:rsidRPr="00432761">
        <w:rPr>
          <w:sz w:val="24"/>
          <w:szCs w:val="24"/>
        </w:rPr>
        <w:t>on</w:t>
      </w:r>
      <w:r w:rsidRPr="00432761">
        <w:rPr>
          <w:spacing w:val="-10"/>
          <w:sz w:val="24"/>
          <w:szCs w:val="24"/>
        </w:rPr>
        <w:t xml:space="preserve"> </w:t>
      </w:r>
      <w:r w:rsidRPr="00432761">
        <w:rPr>
          <w:sz w:val="24"/>
          <w:szCs w:val="24"/>
        </w:rPr>
        <w:t>the</w:t>
      </w:r>
      <w:r w:rsidRPr="00432761">
        <w:rPr>
          <w:spacing w:val="-6"/>
          <w:sz w:val="24"/>
          <w:szCs w:val="24"/>
        </w:rPr>
        <w:t xml:space="preserve"> </w:t>
      </w:r>
      <w:r w:rsidRPr="00432761">
        <w:rPr>
          <w:sz w:val="24"/>
          <w:szCs w:val="24"/>
        </w:rPr>
        <w:t xml:space="preserve">property? </w:t>
      </w:r>
    </w:p>
    <w:p w14:paraId="2527C23B" w14:textId="68DFC51B" w:rsidR="00347451" w:rsidRPr="00432761" w:rsidRDefault="00F8473B" w:rsidP="00347451">
      <w:pPr>
        <w:tabs>
          <w:tab w:val="left" w:pos="860"/>
          <w:tab w:val="center" w:pos="4815"/>
        </w:tabs>
        <w:ind w:right="-30"/>
        <w:rPr>
          <w:sz w:val="24"/>
          <w:szCs w:val="24"/>
        </w:rPr>
      </w:pPr>
      <w:sdt>
        <w:sdtPr>
          <w:rPr>
            <w:sz w:val="24"/>
            <w:szCs w:val="24"/>
          </w:rPr>
          <w:id w:val="179252617"/>
          <w14:checkbox>
            <w14:checked w14:val="0"/>
            <w14:checkedState w14:val="2612" w14:font="MS Gothic"/>
            <w14:uncheckedState w14:val="2610" w14:font="MS Gothic"/>
          </w14:checkbox>
        </w:sdtPr>
        <w:sdtEndPr/>
        <w:sdtContent>
          <w:r w:rsidR="00670802">
            <w:rPr>
              <w:rFonts w:ascii="MS Gothic" w:eastAsia="MS Gothic" w:hAnsi="MS Gothic" w:hint="eastAsia"/>
              <w:sz w:val="24"/>
              <w:szCs w:val="24"/>
            </w:rPr>
            <w:t>☐</w:t>
          </w:r>
        </w:sdtContent>
      </w:sdt>
      <w:r w:rsidR="00347451" w:rsidRPr="00432761">
        <w:rPr>
          <w:sz w:val="24"/>
          <w:szCs w:val="24"/>
        </w:rPr>
        <w:t>Yes</w:t>
      </w:r>
      <w:r w:rsidR="00347451" w:rsidRPr="00432761">
        <w:rPr>
          <w:color w:val="C00000"/>
          <w:sz w:val="24"/>
          <w:szCs w:val="24"/>
        </w:rPr>
        <w:t>*</w:t>
      </w:r>
      <w:r w:rsidR="00670802">
        <w:rPr>
          <w:color w:val="C00000"/>
          <w:sz w:val="24"/>
          <w:szCs w:val="24"/>
        </w:rPr>
        <w:t xml:space="preserve"> </w:t>
      </w:r>
      <w:r w:rsidR="00347451">
        <w:rPr>
          <w:color w:val="C00000"/>
          <w:sz w:val="24"/>
          <w:szCs w:val="24"/>
        </w:rPr>
        <w:tab/>
      </w:r>
      <w:r w:rsidR="00670802">
        <w:rPr>
          <w:color w:val="C00000"/>
          <w:sz w:val="24"/>
          <w:szCs w:val="24"/>
        </w:rPr>
        <w:tab/>
      </w:r>
      <w:r w:rsidR="00670802" w:rsidRPr="00670802">
        <w:rPr>
          <w:sz w:val="24"/>
          <w:szCs w:val="24"/>
        </w:rPr>
        <w:t xml:space="preserve">   </w:t>
      </w:r>
      <w:sdt>
        <w:sdtPr>
          <w:rPr>
            <w:sz w:val="24"/>
            <w:szCs w:val="24"/>
          </w:rPr>
          <w:id w:val="1905637667"/>
          <w14:checkbox>
            <w14:checked w14:val="0"/>
            <w14:checkedState w14:val="2612" w14:font="MS Gothic"/>
            <w14:uncheckedState w14:val="2610" w14:font="MS Gothic"/>
          </w14:checkbox>
        </w:sdtPr>
        <w:sdtEndPr/>
        <w:sdtContent>
          <w:r w:rsidR="00670802" w:rsidRPr="00670802">
            <w:rPr>
              <w:rFonts w:ascii="MS Gothic" w:eastAsia="MS Gothic" w:hAnsi="MS Gothic" w:hint="eastAsia"/>
              <w:sz w:val="24"/>
              <w:szCs w:val="24"/>
            </w:rPr>
            <w:t>☐</w:t>
          </w:r>
        </w:sdtContent>
      </w:sdt>
      <w:r w:rsidR="00670802">
        <w:rPr>
          <w:color w:val="C00000"/>
          <w:sz w:val="24"/>
          <w:szCs w:val="24"/>
        </w:rPr>
        <w:tab/>
      </w:r>
      <w:r w:rsidR="00347451" w:rsidRPr="00432761">
        <w:rPr>
          <w:sz w:val="24"/>
          <w:szCs w:val="24"/>
        </w:rPr>
        <w:t>No</w:t>
      </w:r>
      <w:r w:rsidR="00347451">
        <w:rPr>
          <w:sz w:val="24"/>
          <w:szCs w:val="24"/>
        </w:rPr>
        <w:tab/>
      </w:r>
    </w:p>
    <w:p w14:paraId="69ADE7C7" w14:textId="3AC6A733" w:rsidR="00347451" w:rsidRDefault="00347451" w:rsidP="00347451">
      <w:pPr>
        <w:pStyle w:val="BodyText"/>
      </w:pPr>
      <w:r w:rsidRPr="00432761">
        <w:rPr>
          <w:color w:val="C00000"/>
        </w:rPr>
        <w:t xml:space="preserve">*If yes, this site </w:t>
      </w:r>
      <w:r w:rsidR="000A175B">
        <w:rPr>
          <w:color w:val="C00000"/>
        </w:rPr>
        <w:t>may</w:t>
      </w:r>
      <w:r w:rsidR="000A175B" w:rsidRPr="00432761">
        <w:rPr>
          <w:color w:val="C00000"/>
        </w:rPr>
        <w:t xml:space="preserve"> </w:t>
      </w:r>
      <w:proofErr w:type="gramStart"/>
      <w:r w:rsidRPr="00432761">
        <w:rPr>
          <w:color w:val="C00000"/>
        </w:rPr>
        <w:t>not</w:t>
      </w:r>
      <w:proofErr w:type="gramEnd"/>
      <w:r w:rsidRPr="00432761">
        <w:rPr>
          <w:color w:val="C00000"/>
        </w:rPr>
        <w:t xml:space="preserve"> eligible for brownfields services.</w:t>
      </w:r>
    </w:p>
    <w:p w14:paraId="3EE8B05E" w14:textId="77777777" w:rsidR="00A261E6" w:rsidRDefault="00A261E6" w:rsidP="00347451">
      <w:pPr>
        <w:pStyle w:val="BodyText"/>
      </w:pPr>
    </w:p>
    <w:p w14:paraId="4FA1B999" w14:textId="35D170FF" w:rsidR="00347451" w:rsidRDefault="00347451" w:rsidP="00347451">
      <w:pPr>
        <w:pStyle w:val="BodyText"/>
      </w:pPr>
      <w:r w:rsidRPr="00432761">
        <w:t>Is the current owner responsible for contamination on the property?</w:t>
      </w:r>
    </w:p>
    <w:p w14:paraId="0A5A1500" w14:textId="43E03048" w:rsidR="00347451" w:rsidRPr="00CB18E3" w:rsidRDefault="00F8473B" w:rsidP="00347451">
      <w:pPr>
        <w:pStyle w:val="BodyText"/>
        <w:tabs>
          <w:tab w:val="left" w:pos="5262"/>
        </w:tabs>
      </w:pPr>
      <w:sdt>
        <w:sdtPr>
          <w:id w:val="-2133772222"/>
          <w14:checkbox>
            <w14:checked w14:val="0"/>
            <w14:checkedState w14:val="2612" w14:font="MS Gothic"/>
            <w14:uncheckedState w14:val="2610" w14:font="MS Gothic"/>
          </w14:checkbox>
        </w:sdtPr>
        <w:sdtEndPr/>
        <w:sdtContent>
          <w:r w:rsidR="00670802">
            <w:rPr>
              <w:rFonts w:ascii="MS Gothic" w:eastAsia="MS Gothic" w:hAnsi="MS Gothic" w:hint="eastAsia"/>
            </w:rPr>
            <w:t>☐</w:t>
          </w:r>
        </w:sdtContent>
      </w:sdt>
      <w:r w:rsidR="00347451" w:rsidRPr="00CB18E3">
        <w:t>Yes</w:t>
      </w:r>
      <w:r w:rsidR="00347451" w:rsidRPr="00CB18E3">
        <w:rPr>
          <w:color w:val="C00000"/>
        </w:rPr>
        <w:t>*</w:t>
      </w:r>
      <w:r w:rsidR="00347451">
        <w:rPr>
          <w:color w:val="C00000"/>
        </w:rPr>
        <w:tab/>
      </w:r>
      <w:r w:rsidR="00347451" w:rsidRPr="00B17B68">
        <w:tab/>
      </w:r>
      <w:sdt>
        <w:sdtPr>
          <w:id w:val="-1825805092"/>
          <w14:checkbox>
            <w14:checked w14:val="0"/>
            <w14:checkedState w14:val="2612" w14:font="MS Gothic"/>
            <w14:uncheckedState w14:val="2610" w14:font="MS Gothic"/>
          </w14:checkbox>
        </w:sdtPr>
        <w:sdtEndPr/>
        <w:sdtContent>
          <w:r w:rsidR="00670802" w:rsidRPr="00B17B68">
            <w:rPr>
              <w:rFonts w:ascii="MS Gothic" w:eastAsia="MS Gothic" w:hAnsi="MS Gothic" w:hint="eastAsia"/>
            </w:rPr>
            <w:t>☐</w:t>
          </w:r>
        </w:sdtContent>
      </w:sdt>
      <w:r w:rsidR="00347451" w:rsidRPr="00CB18E3">
        <w:t>No</w:t>
      </w:r>
    </w:p>
    <w:p w14:paraId="20A325CF" w14:textId="72092F6F" w:rsidR="00347451" w:rsidRPr="009C2873" w:rsidRDefault="00347451" w:rsidP="009C2873">
      <w:pPr>
        <w:pStyle w:val="BodyText"/>
        <w:ind w:right="4251"/>
        <w:rPr>
          <w:color w:val="C00000"/>
        </w:rPr>
      </w:pPr>
      <w:r w:rsidRPr="00432761">
        <w:rPr>
          <w:color w:val="C00000"/>
        </w:rPr>
        <w:t xml:space="preserve">*If yes, this site </w:t>
      </w:r>
      <w:r w:rsidR="009F69BE">
        <w:rPr>
          <w:color w:val="C00000"/>
        </w:rPr>
        <w:t>may</w:t>
      </w:r>
      <w:r w:rsidR="009F69BE" w:rsidRPr="00432761">
        <w:rPr>
          <w:color w:val="C00000"/>
        </w:rPr>
        <w:t xml:space="preserve"> </w:t>
      </w:r>
      <w:proofErr w:type="gramStart"/>
      <w:r w:rsidRPr="00432761">
        <w:rPr>
          <w:color w:val="C00000"/>
        </w:rPr>
        <w:t>not</w:t>
      </w:r>
      <w:proofErr w:type="gramEnd"/>
      <w:r w:rsidRPr="00432761">
        <w:rPr>
          <w:color w:val="C00000"/>
        </w:rPr>
        <w:t xml:space="preserve"> eligible for brownfields services. </w:t>
      </w:r>
    </w:p>
    <w:p w14:paraId="7090D02B" w14:textId="77777777" w:rsidR="00A261E6" w:rsidRDefault="00A261E6" w:rsidP="00347451">
      <w:pPr>
        <w:pStyle w:val="BodyText"/>
      </w:pPr>
    </w:p>
    <w:p w14:paraId="2DEE4C38" w14:textId="7FC2D5CB" w:rsidR="00347451" w:rsidRDefault="00347451" w:rsidP="00347451">
      <w:pPr>
        <w:pStyle w:val="BodyText"/>
      </w:pPr>
      <w:r w:rsidRPr="00432761">
        <w:t>Do you have a reuse plan that will provide a benefit to your community?</w:t>
      </w:r>
    </w:p>
    <w:p w14:paraId="29EEC7E7" w14:textId="1A379495" w:rsidR="00347451" w:rsidRPr="00432761" w:rsidRDefault="00F8473B" w:rsidP="00347451">
      <w:pPr>
        <w:pStyle w:val="BodyText"/>
        <w:tabs>
          <w:tab w:val="left" w:pos="3793"/>
        </w:tabs>
      </w:pPr>
      <w:sdt>
        <w:sdtPr>
          <w:id w:val="1207373928"/>
          <w14:checkbox>
            <w14:checked w14:val="0"/>
            <w14:checkedState w14:val="2612" w14:font="MS Gothic"/>
            <w14:uncheckedState w14:val="2610" w14:font="MS Gothic"/>
          </w14:checkbox>
        </w:sdtPr>
        <w:sdtEndPr/>
        <w:sdtContent>
          <w:r w:rsidR="00B17B68">
            <w:rPr>
              <w:rFonts w:ascii="MS Gothic" w:eastAsia="MS Gothic" w:hAnsi="MS Gothic" w:hint="eastAsia"/>
            </w:rPr>
            <w:t>☐</w:t>
          </w:r>
        </w:sdtContent>
      </w:sdt>
      <w:r w:rsidR="00347451">
        <w:t>Y</w:t>
      </w:r>
      <w:r w:rsidR="00347451" w:rsidRPr="00432761">
        <w:t>es</w:t>
      </w:r>
      <w:r w:rsidR="00347451">
        <w:tab/>
      </w:r>
      <w:r w:rsidR="00347451">
        <w:tab/>
      </w:r>
      <w:r w:rsidR="00347451">
        <w:tab/>
      </w:r>
      <w:r w:rsidR="00347451">
        <w:tab/>
      </w:r>
      <w:sdt>
        <w:sdtPr>
          <w:id w:val="-528865885"/>
          <w14:checkbox>
            <w14:checked w14:val="0"/>
            <w14:checkedState w14:val="2612" w14:font="MS Gothic"/>
            <w14:uncheckedState w14:val="2610" w14:font="MS Gothic"/>
          </w14:checkbox>
        </w:sdtPr>
        <w:sdtEndPr/>
        <w:sdtContent>
          <w:r w:rsidR="00B17B68">
            <w:rPr>
              <w:rFonts w:ascii="MS Gothic" w:eastAsia="MS Gothic" w:hAnsi="MS Gothic" w:hint="eastAsia"/>
            </w:rPr>
            <w:t>☐</w:t>
          </w:r>
        </w:sdtContent>
      </w:sdt>
      <w:r w:rsidR="00347451" w:rsidRPr="00432761">
        <w:t>No</w:t>
      </w:r>
      <w:r w:rsidR="00347451" w:rsidRPr="0071519C">
        <w:rPr>
          <w:color w:val="C00000"/>
        </w:rPr>
        <w:t>*</w:t>
      </w:r>
    </w:p>
    <w:p w14:paraId="3266A175" w14:textId="72B416AD" w:rsidR="00347451" w:rsidRDefault="00347451" w:rsidP="00347451">
      <w:pPr>
        <w:pStyle w:val="BodyText"/>
      </w:pPr>
      <w:r w:rsidRPr="00432761">
        <w:rPr>
          <w:color w:val="C00000"/>
        </w:rPr>
        <w:t xml:space="preserve">*If no, this site </w:t>
      </w:r>
      <w:r w:rsidRPr="00985B06">
        <w:rPr>
          <w:color w:val="C00000"/>
          <w:u w:val="single"/>
        </w:rPr>
        <w:t>is</w:t>
      </w:r>
      <w:r w:rsidRPr="00432761">
        <w:rPr>
          <w:color w:val="C00000"/>
        </w:rPr>
        <w:t xml:space="preserve"> not eligible for brownfields services.</w:t>
      </w:r>
    </w:p>
    <w:p w14:paraId="417C163C" w14:textId="77777777" w:rsidR="002763E1" w:rsidRDefault="002763E1" w:rsidP="00347451">
      <w:pPr>
        <w:pStyle w:val="BodyText"/>
      </w:pPr>
    </w:p>
    <w:p w14:paraId="5130B158" w14:textId="539CAF1C" w:rsidR="00347451" w:rsidRDefault="00347451" w:rsidP="00985B06">
      <w:pPr>
        <w:pStyle w:val="BodyText"/>
      </w:pPr>
      <w:r>
        <w:t>If any of the above indicate that the site or facility is not eligible</w:t>
      </w:r>
      <w:r w:rsidRPr="00432761">
        <w:t xml:space="preserve">, </w:t>
      </w:r>
      <w:r w:rsidR="009F69BE">
        <w:t>contact</w:t>
      </w:r>
      <w:r>
        <w:t xml:space="preserve"> DEC</w:t>
      </w:r>
      <w:r w:rsidR="009F69BE">
        <w:t xml:space="preserve"> to discuss prior to continuing your application</w:t>
      </w:r>
      <w:r w:rsidRPr="00432761">
        <w:t xml:space="preserve">. </w:t>
      </w:r>
      <w:r w:rsidR="009F69BE">
        <w:t xml:space="preserve">Eligibility is a site-specific determination and may still be possible depending upon the applicant, project, and site history. </w:t>
      </w:r>
      <w:r w:rsidRPr="00432761">
        <w:t>We are happy to talk with you – we want to help you submit a successful DBAC application!</w:t>
      </w:r>
      <w:r w:rsidR="009F69BE">
        <w:t xml:space="preserve"> Email the DEC Brownfields Team at:</w:t>
      </w:r>
    </w:p>
    <w:p w14:paraId="63B4FB5B" w14:textId="77777777" w:rsidR="009F69BE" w:rsidRPr="00985B06" w:rsidRDefault="00F8473B" w:rsidP="00985B06">
      <w:pPr>
        <w:pStyle w:val="ListParagraph"/>
        <w:widowControl/>
        <w:autoSpaceDE/>
        <w:autoSpaceDN/>
        <w:spacing w:line="240" w:lineRule="exact"/>
        <w:ind w:left="360" w:firstLine="0"/>
        <w:contextualSpacing/>
        <w:jc w:val="center"/>
        <w:rPr>
          <w:rFonts w:eastAsia="Times New Roman" w:cs="Helvetica"/>
          <w:b/>
          <w:bCs/>
          <w:color w:val="222222"/>
          <w:sz w:val="24"/>
          <w:szCs w:val="24"/>
        </w:rPr>
      </w:pPr>
      <w:hyperlink r:id="rId20" w:history="1">
        <w:r w:rsidR="009F69BE" w:rsidRPr="00985B06">
          <w:rPr>
            <w:rStyle w:val="Hyperlink"/>
            <w:rFonts w:eastAsia="Times New Roman" w:cs="Helvetica"/>
            <w:b/>
            <w:bCs/>
            <w:sz w:val="24"/>
            <w:szCs w:val="24"/>
          </w:rPr>
          <w:t>dec.brownfields@alaska.gov</w:t>
        </w:r>
      </w:hyperlink>
    </w:p>
    <w:p w14:paraId="0F89C3CB" w14:textId="77777777" w:rsidR="009F69BE" w:rsidRDefault="009F69BE" w:rsidP="00347451">
      <w:pPr>
        <w:pStyle w:val="BodyText"/>
        <w:ind w:right="-480"/>
        <w:jc w:val="center"/>
      </w:pPr>
    </w:p>
    <w:p w14:paraId="28259D51" w14:textId="77777777" w:rsidR="00347451" w:rsidRDefault="00347451" w:rsidP="00347451">
      <w:pPr>
        <w:rPr>
          <w:sz w:val="24"/>
          <w:szCs w:val="24"/>
        </w:rPr>
      </w:pPr>
      <w:r>
        <w:br w:type="page"/>
      </w:r>
    </w:p>
    <w:p w14:paraId="67937311" w14:textId="42572958" w:rsidR="00021CAF" w:rsidRPr="006A3FF5" w:rsidRDefault="00932869" w:rsidP="006A3FF5">
      <w:pPr>
        <w:pStyle w:val="Heading1"/>
      </w:pPr>
      <w:bookmarkStart w:id="23" w:name="_Toc149038735"/>
      <w:r w:rsidRPr="00932869">
        <w:lastRenderedPageBreak/>
        <w:t xml:space="preserve">SECTION 3: </w:t>
      </w:r>
      <w:r w:rsidR="001875B1">
        <w:t>EVALUATION CRITERIA</w:t>
      </w:r>
      <w:bookmarkEnd w:id="23"/>
    </w:p>
    <w:p w14:paraId="370526A4" w14:textId="2B0CEB23" w:rsidR="00021CAF" w:rsidRPr="00714764" w:rsidRDefault="00021CAF" w:rsidP="00FD5DE7">
      <w:pPr>
        <w:pStyle w:val="Header0"/>
        <w:numPr>
          <w:ilvl w:val="0"/>
          <w:numId w:val="14"/>
        </w:numPr>
      </w:pPr>
      <w:r w:rsidRPr="00714764">
        <w:rPr>
          <w:rStyle w:val="HeaderChar0"/>
          <w:b/>
          <w:bCs/>
        </w:rPr>
        <w:t>Project Needs</w:t>
      </w:r>
      <w:r w:rsidRPr="00714764">
        <w:t>:</w:t>
      </w:r>
    </w:p>
    <w:p w14:paraId="5BA82816" w14:textId="77777777" w:rsidR="00021CAF" w:rsidRDefault="00021CAF" w:rsidP="00021CAF">
      <w:pPr>
        <w:pStyle w:val="BodyText"/>
      </w:pPr>
      <w:r w:rsidRPr="00432761">
        <w:t>What services are you seeking?</w:t>
      </w:r>
    </w:p>
    <w:p w14:paraId="5D16AAE8" w14:textId="01C063E8" w:rsidR="00021CAF" w:rsidRPr="00432761" w:rsidRDefault="00F8473B" w:rsidP="00021CAF">
      <w:pPr>
        <w:pStyle w:val="BodyText"/>
        <w:tabs>
          <w:tab w:val="left" w:pos="4901"/>
        </w:tabs>
      </w:pPr>
      <w:sdt>
        <w:sdtPr>
          <w:id w:val="755639617"/>
          <w14:checkbox>
            <w14:checked w14:val="0"/>
            <w14:checkedState w14:val="2612" w14:font="MS Gothic"/>
            <w14:uncheckedState w14:val="2610" w14:font="MS Gothic"/>
          </w14:checkbox>
        </w:sdtPr>
        <w:sdtEndPr/>
        <w:sdtContent>
          <w:r w:rsidR="00507CF9">
            <w:rPr>
              <w:rFonts w:ascii="MS Gothic" w:eastAsia="MS Gothic" w:hAnsi="MS Gothic" w:hint="eastAsia"/>
            </w:rPr>
            <w:t>☐</w:t>
          </w:r>
        </w:sdtContent>
      </w:sdt>
      <w:r w:rsidR="00021CAF" w:rsidRPr="00432761">
        <w:t>Assessment</w:t>
      </w:r>
      <w:r w:rsidR="00021CAF">
        <w:t xml:space="preserve">                             </w:t>
      </w:r>
      <w:sdt>
        <w:sdtPr>
          <w:id w:val="-1119447300"/>
          <w14:checkbox>
            <w14:checked w14:val="0"/>
            <w14:checkedState w14:val="2612" w14:font="MS Gothic"/>
            <w14:uncheckedState w14:val="2610" w14:font="MS Gothic"/>
          </w14:checkbox>
        </w:sdtPr>
        <w:sdtEndPr/>
        <w:sdtContent>
          <w:r w:rsidR="00507CF9">
            <w:rPr>
              <w:rFonts w:ascii="MS Gothic" w:eastAsia="MS Gothic" w:hAnsi="MS Gothic" w:hint="eastAsia"/>
            </w:rPr>
            <w:t>☐</w:t>
          </w:r>
        </w:sdtContent>
      </w:sdt>
      <w:r w:rsidR="00021CAF" w:rsidRPr="00432761">
        <w:t>Cleanup</w:t>
      </w:r>
      <w:r w:rsidR="00021CAF">
        <w:t xml:space="preserve"> Planning</w:t>
      </w:r>
      <w:r w:rsidR="00021CAF" w:rsidRPr="00432761">
        <w:tab/>
      </w:r>
      <w:r w:rsidR="00021CAF">
        <w:tab/>
      </w:r>
      <w:r w:rsidR="00021CAF">
        <w:tab/>
      </w:r>
      <w:sdt>
        <w:sdtPr>
          <w:id w:val="1868559506"/>
          <w14:checkbox>
            <w14:checked w14:val="0"/>
            <w14:checkedState w14:val="2612" w14:font="MS Gothic"/>
            <w14:uncheckedState w14:val="2610" w14:font="MS Gothic"/>
          </w14:checkbox>
        </w:sdtPr>
        <w:sdtEndPr/>
        <w:sdtContent>
          <w:r w:rsidR="00507CF9">
            <w:rPr>
              <w:rFonts w:ascii="MS Gothic" w:eastAsia="MS Gothic" w:hAnsi="MS Gothic" w:hint="eastAsia"/>
            </w:rPr>
            <w:t>☐</w:t>
          </w:r>
        </w:sdtContent>
      </w:sdt>
      <w:r w:rsidR="00021CAF" w:rsidRPr="00432761">
        <w:t>Cleanup</w:t>
      </w:r>
    </w:p>
    <w:p w14:paraId="49A77B18" w14:textId="77777777" w:rsidR="00021CAF" w:rsidRPr="00432761" w:rsidRDefault="00021CAF" w:rsidP="00021CAF">
      <w:pPr>
        <w:pStyle w:val="BodyText"/>
        <w:ind w:right="390"/>
      </w:pPr>
      <w:r w:rsidRPr="00432761">
        <w:t>Describe to the best of your ability wha</w:t>
      </w:r>
      <w:r>
        <w:t>t your project team believes</w:t>
      </w:r>
      <w:r w:rsidRPr="00432761">
        <w:t xml:space="preserve"> the needed environmental assessment or cleanup activities</w:t>
      </w:r>
      <w:r>
        <w:t xml:space="preserve"> are:</w:t>
      </w:r>
    </w:p>
    <w:p w14:paraId="7E089F2C" w14:textId="77777777" w:rsidR="004D7785" w:rsidRDefault="004D7785" w:rsidP="004D7785">
      <w:pPr>
        <w:framePr w:w="9301" w:h="1921" w:hSpace="180" w:wrap="around" w:vAnchor="text" w:hAnchor="page" w:x="1429" w:y="44"/>
        <w:pBdr>
          <w:top w:val="single" w:sz="6" w:space="1" w:color="auto"/>
          <w:left w:val="single" w:sz="6" w:space="1" w:color="auto"/>
          <w:bottom w:val="single" w:sz="6" w:space="1" w:color="auto"/>
          <w:right w:val="single" w:sz="6" w:space="1" w:color="auto"/>
        </w:pBdr>
      </w:pPr>
    </w:p>
    <w:p w14:paraId="392A2861" w14:textId="77777777" w:rsidR="00021CAF" w:rsidRDefault="00021CAF" w:rsidP="00021CAF">
      <w:pPr>
        <w:pStyle w:val="BodyText"/>
      </w:pPr>
    </w:p>
    <w:p w14:paraId="1FDFCD58" w14:textId="77777777" w:rsidR="00021CAF" w:rsidRPr="00432761" w:rsidRDefault="00021CAF" w:rsidP="00021CAF">
      <w:pPr>
        <w:pStyle w:val="BodyText"/>
      </w:pPr>
      <w:r w:rsidRPr="00432761">
        <w:t>Please describe any local resources or individuals that are available to assist with the DBAC work being requested. (Some things to consider: our contractors doing assessment or cleanup work often require local assistance with site visits, setting up interviews with those knowledgeable about the site, lodging, excavation equipment, and local transportation</w:t>
      </w:r>
      <w:r>
        <w:t xml:space="preserve">; site work often requires heavy equipment, heavy equipment operators or Qualified Environmental Samplers </w:t>
      </w:r>
      <w:r w:rsidRPr="005F2D6A">
        <w:rPr>
          <w:bCs/>
        </w:rPr>
        <w:t>(as defined in 18 AAC 75.333)</w:t>
      </w:r>
      <w:r>
        <w:t>.)</w:t>
      </w:r>
    </w:p>
    <w:p w14:paraId="0BD1AD8E" w14:textId="77777777" w:rsidR="004D7785" w:rsidRDefault="004D7785" w:rsidP="004D7785">
      <w:pPr>
        <w:framePr w:w="9301" w:h="1921" w:hSpace="180" w:wrap="around" w:vAnchor="text" w:hAnchor="page" w:x="1429" w:y="1"/>
        <w:pBdr>
          <w:top w:val="single" w:sz="6" w:space="1" w:color="auto"/>
          <w:left w:val="single" w:sz="6" w:space="1" w:color="auto"/>
          <w:bottom w:val="single" w:sz="6" w:space="1" w:color="auto"/>
          <w:right w:val="single" w:sz="6" w:space="1" w:color="auto"/>
        </w:pBdr>
      </w:pPr>
    </w:p>
    <w:p w14:paraId="2E7D90FF" w14:textId="77777777" w:rsidR="00021CAF" w:rsidRDefault="00021CAF" w:rsidP="00432761">
      <w:pPr>
        <w:pStyle w:val="BodyText"/>
        <w:rPr>
          <w:b/>
        </w:rPr>
      </w:pPr>
    </w:p>
    <w:p w14:paraId="06FEB423" w14:textId="15B303FD" w:rsidR="000903AB" w:rsidRPr="003125BF" w:rsidRDefault="000903AB" w:rsidP="00FD5DE7">
      <w:pPr>
        <w:pStyle w:val="BodyText"/>
        <w:numPr>
          <w:ilvl w:val="0"/>
          <w:numId w:val="14"/>
        </w:numPr>
        <w:rPr>
          <w:b/>
          <w:u w:val="single"/>
        </w:rPr>
      </w:pPr>
      <w:r w:rsidRPr="00714764">
        <w:rPr>
          <w:rStyle w:val="HeaderChar0"/>
        </w:rPr>
        <w:t>Project Team</w:t>
      </w:r>
      <w:r w:rsidR="00D20B29">
        <w:rPr>
          <w:b/>
          <w:u w:val="single"/>
        </w:rPr>
        <w:t>:</w:t>
      </w:r>
    </w:p>
    <w:p w14:paraId="6F44C8E5" w14:textId="60817277" w:rsidR="000903AB" w:rsidRPr="003125BF" w:rsidRDefault="000903AB" w:rsidP="003125BF">
      <w:pPr>
        <w:pStyle w:val="BodyText"/>
        <w:ind w:right="265"/>
      </w:pPr>
      <w:r>
        <w:t>F</w:t>
      </w:r>
      <w:r w:rsidRPr="00432761">
        <w:t xml:space="preserve">orm a project team of </w:t>
      </w:r>
      <w:r>
        <w:t xml:space="preserve">at least </w:t>
      </w:r>
      <w:r w:rsidRPr="00432761">
        <w:t xml:space="preserve">three </w:t>
      </w:r>
      <w:r>
        <w:t xml:space="preserve">individuals (preferably from more than one </w:t>
      </w:r>
      <w:r w:rsidRPr="00432761">
        <w:t>organization</w:t>
      </w:r>
      <w:r>
        <w:t>)</w:t>
      </w:r>
      <w:r w:rsidRPr="00432761">
        <w:t xml:space="preserve"> to ensure continuity beyond this effort and coordination for success of the overall project. List the names and contact information of each individual or organization below and attach a letter of support from each team member. </w:t>
      </w:r>
      <w:r w:rsidRPr="00432761">
        <w:rPr>
          <w:b/>
        </w:rPr>
        <w:t xml:space="preserve">Please note: Environmental field work is often conducted during the summer. Please designate one member of your project team as the primary contact for the </w:t>
      </w:r>
      <w:r w:rsidRPr="00432761">
        <w:rPr>
          <w:b/>
          <w:u w:val="single"/>
        </w:rPr>
        <w:t>life</w:t>
      </w:r>
      <w:r w:rsidRPr="00432761">
        <w:rPr>
          <w:b/>
        </w:rPr>
        <w:t xml:space="preserve"> of the project who can answer questions for DEC or their contractors as they arise. An inability to communicate with the community may cause </w:t>
      </w:r>
      <w:r>
        <w:rPr>
          <w:b/>
        </w:rPr>
        <w:t xml:space="preserve">project </w:t>
      </w:r>
      <w:r w:rsidRPr="00432761">
        <w:rPr>
          <w:b/>
        </w:rPr>
        <w:t xml:space="preserve">delays or even cancellation of </w:t>
      </w:r>
      <w:r>
        <w:rPr>
          <w:b/>
        </w:rPr>
        <w:t>a</w:t>
      </w:r>
      <w:r w:rsidRPr="00432761">
        <w:rPr>
          <w:b/>
        </w:rPr>
        <w:t xml:space="preserve"> project. </w:t>
      </w:r>
    </w:p>
    <w:p w14:paraId="525719CB" w14:textId="77777777" w:rsidR="00C92321" w:rsidRDefault="00C92321" w:rsidP="004B2E31">
      <w:pPr>
        <w:tabs>
          <w:tab w:val="left" w:pos="3098"/>
          <w:tab w:val="left" w:pos="5490"/>
          <w:tab w:val="left" w:pos="6028"/>
        </w:tabs>
        <w:rPr>
          <w:position w:val="2"/>
          <w:sz w:val="24"/>
          <w:szCs w:val="24"/>
        </w:rPr>
        <w:sectPr w:rsidR="00C92321" w:rsidSect="005774D1">
          <w:type w:val="continuous"/>
          <w:pgSz w:w="12240" w:h="15840"/>
          <w:pgMar w:top="900" w:right="1260" w:bottom="880" w:left="138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space="720"/>
        </w:sectPr>
      </w:pPr>
    </w:p>
    <w:p w14:paraId="5938A045" w14:textId="7DE856FE" w:rsidR="000903AB" w:rsidRPr="006E67A0" w:rsidRDefault="000903AB" w:rsidP="006E67A0">
      <w:pPr>
        <w:tabs>
          <w:tab w:val="left" w:pos="3098"/>
          <w:tab w:val="left" w:pos="5490"/>
          <w:tab w:val="left" w:pos="6028"/>
        </w:tabs>
        <w:rPr>
          <w:position w:val="2"/>
          <w:sz w:val="24"/>
          <w:szCs w:val="24"/>
        </w:rPr>
      </w:pPr>
      <w:r w:rsidRPr="00D20B29">
        <w:rPr>
          <w:position w:val="2"/>
          <w:sz w:val="24"/>
          <w:szCs w:val="24"/>
        </w:rPr>
        <w:t>Primary</w:t>
      </w:r>
      <w:r w:rsidRPr="00D20B29">
        <w:rPr>
          <w:spacing w:val="-3"/>
          <w:position w:val="2"/>
          <w:sz w:val="24"/>
          <w:szCs w:val="24"/>
        </w:rPr>
        <w:t xml:space="preserve"> </w:t>
      </w:r>
      <w:r w:rsidRPr="00D20B29">
        <w:rPr>
          <w:position w:val="2"/>
          <w:sz w:val="24"/>
          <w:szCs w:val="24"/>
        </w:rPr>
        <w:t>Contact:</w:t>
      </w:r>
      <w:r w:rsidR="0055680E">
        <w:rPr>
          <w:position w:val="2"/>
          <w:sz w:val="24"/>
          <w:szCs w:val="24"/>
        </w:rPr>
        <w:tab/>
      </w:r>
      <w:r w:rsidR="0055680E">
        <w:rPr>
          <w:position w:val="2"/>
          <w:sz w:val="24"/>
          <w:szCs w:val="24"/>
        </w:rPr>
        <w:tab/>
      </w:r>
      <w:r w:rsidR="00152E63">
        <w:rPr>
          <w:position w:val="2"/>
          <w:sz w:val="24"/>
          <w:szCs w:val="24"/>
        </w:rPr>
        <w:tab/>
      </w:r>
    </w:p>
    <w:p w14:paraId="7E1DF166" w14:textId="77777777" w:rsidR="006E67A0" w:rsidRDefault="006E67A0" w:rsidP="000903AB">
      <w:pPr>
        <w:tabs>
          <w:tab w:val="left" w:pos="3098"/>
          <w:tab w:val="left" w:pos="6028"/>
        </w:tabs>
        <w:rPr>
          <w:position w:val="1"/>
          <w:sz w:val="24"/>
          <w:szCs w:val="24"/>
        </w:rPr>
      </w:pPr>
    </w:p>
    <w:p w14:paraId="41B7DE6B" w14:textId="6400648A" w:rsidR="000903AB" w:rsidRPr="00432761" w:rsidRDefault="000903AB" w:rsidP="000903AB">
      <w:pPr>
        <w:tabs>
          <w:tab w:val="left" w:pos="3098"/>
          <w:tab w:val="left" w:pos="6028"/>
        </w:tabs>
        <w:rPr>
          <w:position w:val="1"/>
          <w:sz w:val="24"/>
          <w:szCs w:val="24"/>
        </w:rPr>
      </w:pPr>
      <w:r w:rsidRPr="00432761">
        <w:rPr>
          <w:position w:val="1"/>
          <w:sz w:val="24"/>
          <w:szCs w:val="24"/>
        </w:rPr>
        <w:t>Team member:</w:t>
      </w:r>
      <w:r w:rsidRPr="00432761">
        <w:rPr>
          <w:position w:val="1"/>
          <w:sz w:val="24"/>
          <w:szCs w:val="24"/>
        </w:rPr>
        <w:tab/>
      </w:r>
    </w:p>
    <w:p w14:paraId="5586AF84" w14:textId="77777777" w:rsidR="006E67A0" w:rsidRDefault="006E67A0" w:rsidP="000903AB">
      <w:pPr>
        <w:tabs>
          <w:tab w:val="left" w:pos="3098"/>
          <w:tab w:val="left" w:pos="6028"/>
        </w:tabs>
        <w:rPr>
          <w:sz w:val="24"/>
          <w:szCs w:val="24"/>
        </w:rPr>
      </w:pPr>
    </w:p>
    <w:p w14:paraId="785B310B" w14:textId="4A19A974" w:rsidR="000903AB" w:rsidRPr="00432761" w:rsidRDefault="000903AB" w:rsidP="000903AB">
      <w:pPr>
        <w:tabs>
          <w:tab w:val="left" w:pos="3098"/>
          <w:tab w:val="left" w:pos="6028"/>
        </w:tabs>
        <w:rPr>
          <w:sz w:val="24"/>
          <w:szCs w:val="24"/>
        </w:rPr>
      </w:pPr>
      <w:r w:rsidRPr="00432761">
        <w:rPr>
          <w:sz w:val="24"/>
          <w:szCs w:val="24"/>
        </w:rPr>
        <w:t>Team member:</w:t>
      </w:r>
    </w:p>
    <w:p w14:paraId="5D755CCB" w14:textId="77777777" w:rsidR="000903AB" w:rsidRDefault="000903AB" w:rsidP="000903AB">
      <w:pPr>
        <w:pStyle w:val="BodyText"/>
      </w:pPr>
    </w:p>
    <w:p w14:paraId="151E651C" w14:textId="77777777" w:rsidR="006E67A0" w:rsidRDefault="006E67A0" w:rsidP="000903AB">
      <w:pPr>
        <w:pStyle w:val="BodyText"/>
      </w:pPr>
    </w:p>
    <w:p w14:paraId="24225FD6" w14:textId="5DC2CC24" w:rsidR="000903AB" w:rsidRPr="00432761" w:rsidRDefault="000903AB" w:rsidP="000903AB">
      <w:pPr>
        <w:pStyle w:val="BodyText"/>
      </w:pPr>
      <w:r w:rsidRPr="00432761">
        <w:t xml:space="preserve">Additional Team members: </w:t>
      </w:r>
    </w:p>
    <w:p w14:paraId="72855CAE" w14:textId="77777777" w:rsidR="00C92321" w:rsidRDefault="00C92321" w:rsidP="008A6847">
      <w:pPr>
        <w:pStyle w:val="BodyText"/>
        <w:rPr>
          <w:b/>
          <w:u w:val="single"/>
        </w:rPr>
        <w:sectPr w:rsidR="00C92321" w:rsidSect="00A5776D">
          <w:type w:val="continuous"/>
          <w:pgSz w:w="12240" w:h="15840"/>
          <w:pgMar w:top="900" w:right="1260" w:bottom="880" w:left="138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num="2" w:space="389"/>
        </w:sectPr>
      </w:pPr>
    </w:p>
    <w:p w14:paraId="6693BB67" w14:textId="77777777" w:rsidR="008A6847" w:rsidRDefault="008A6847" w:rsidP="001C6780">
      <w:pPr>
        <w:pStyle w:val="Header0"/>
        <w:sectPr w:rsidR="008A6847" w:rsidSect="00A5776D">
          <w:type w:val="continuous"/>
          <w:pgSz w:w="12240" w:h="15840"/>
          <w:pgMar w:top="900" w:right="1260" w:bottom="880" w:left="138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num="2" w:space="389"/>
        </w:sectPr>
      </w:pPr>
    </w:p>
    <w:p w14:paraId="41DA050C" w14:textId="77777777" w:rsidR="006E67A0" w:rsidRDefault="006E67A0" w:rsidP="001C6780">
      <w:pPr>
        <w:pStyle w:val="Header0"/>
      </w:pPr>
    </w:p>
    <w:p w14:paraId="70E99823" w14:textId="77777777" w:rsidR="00115F9F" w:rsidRDefault="00115F9F" w:rsidP="001C6780">
      <w:pPr>
        <w:pStyle w:val="Header0"/>
      </w:pPr>
    </w:p>
    <w:p w14:paraId="4C894AC4" w14:textId="77777777" w:rsidR="008A6847" w:rsidRDefault="008A6847" w:rsidP="00FD5DE7">
      <w:pPr>
        <w:pStyle w:val="ListParagraph"/>
        <w:numPr>
          <w:ilvl w:val="0"/>
          <w:numId w:val="9"/>
        </w:numPr>
        <w:spacing w:before="240" w:after="160"/>
        <w:ind w:right="101"/>
        <w:rPr>
          <w:b/>
          <w:bCs/>
          <w:vanish/>
          <w:sz w:val="24"/>
          <w:szCs w:val="24"/>
          <w:u w:val="single"/>
        </w:rPr>
        <w:sectPr w:rsidR="008A6847" w:rsidSect="00A5776D">
          <w:type w:val="continuous"/>
          <w:pgSz w:w="12240" w:h="15840"/>
          <w:pgMar w:top="900" w:right="1260" w:bottom="880" w:left="138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num="2" w:space="389"/>
        </w:sectPr>
      </w:pPr>
    </w:p>
    <w:p w14:paraId="4B3BFB6A" w14:textId="77777777" w:rsidR="00AF0E33" w:rsidRPr="00AF0E33" w:rsidRDefault="00AF0E33" w:rsidP="00FD5DE7">
      <w:pPr>
        <w:pStyle w:val="ListParagraph"/>
        <w:numPr>
          <w:ilvl w:val="0"/>
          <w:numId w:val="9"/>
        </w:numPr>
        <w:spacing w:before="240" w:after="160"/>
        <w:ind w:right="101"/>
        <w:rPr>
          <w:b/>
          <w:bCs/>
          <w:vanish/>
          <w:sz w:val="24"/>
          <w:szCs w:val="24"/>
          <w:u w:val="single"/>
        </w:rPr>
      </w:pPr>
    </w:p>
    <w:p w14:paraId="5777CB66" w14:textId="77777777" w:rsidR="00AF0E33" w:rsidRPr="00AF0E33" w:rsidRDefault="00AF0E33" w:rsidP="00FD5DE7">
      <w:pPr>
        <w:pStyle w:val="ListParagraph"/>
        <w:numPr>
          <w:ilvl w:val="0"/>
          <w:numId w:val="9"/>
        </w:numPr>
        <w:spacing w:before="240" w:after="160"/>
        <w:ind w:right="101"/>
        <w:rPr>
          <w:b/>
          <w:bCs/>
          <w:vanish/>
          <w:sz w:val="24"/>
          <w:szCs w:val="24"/>
          <w:u w:val="single"/>
        </w:rPr>
      </w:pPr>
    </w:p>
    <w:p w14:paraId="19574F11" w14:textId="37E632E7" w:rsidR="0009561F" w:rsidRPr="00DA4D9F" w:rsidRDefault="0009561F" w:rsidP="0009561F">
      <w:pPr>
        <w:pStyle w:val="Header0"/>
        <w:numPr>
          <w:ilvl w:val="0"/>
          <w:numId w:val="9"/>
        </w:numPr>
      </w:pPr>
      <w:r w:rsidRPr="0009561F">
        <w:t xml:space="preserve">Viability of </w:t>
      </w:r>
      <w:r w:rsidR="00D26123">
        <w:t xml:space="preserve">the </w:t>
      </w:r>
      <w:r w:rsidRPr="0009561F">
        <w:t>Reuse</w:t>
      </w:r>
      <w:r w:rsidRPr="0009561F">
        <w:rPr>
          <w:spacing w:val="-4"/>
        </w:rPr>
        <w:t xml:space="preserve"> and Redevelopment </w:t>
      </w:r>
      <w:r w:rsidRPr="0009561F">
        <w:t>Plan</w:t>
      </w:r>
      <w:r w:rsidR="00D26123">
        <w:t>:</w:t>
      </w:r>
    </w:p>
    <w:p w14:paraId="4580EE61" w14:textId="1F54BF45" w:rsidR="0009561F" w:rsidRPr="00432761" w:rsidRDefault="0009561F" w:rsidP="0009561F">
      <w:pPr>
        <w:pStyle w:val="BodyText"/>
        <w:ind w:right="159"/>
      </w:pPr>
      <w:r w:rsidRPr="00432761">
        <w:t xml:space="preserve">Please describe the reuse plan (Reuse plans can </w:t>
      </w:r>
      <w:r w:rsidR="00D26123" w:rsidRPr="00432761">
        <w:t>include</w:t>
      </w:r>
      <w:r w:rsidRPr="00432761">
        <w:t xml:space="preserve"> housing, commercial development, creation of a recreation area, preservation of green space, restoration of subsistence use, etc.):</w:t>
      </w:r>
    </w:p>
    <w:p w14:paraId="59898E3C" w14:textId="77777777" w:rsidR="00882FC2" w:rsidRDefault="00882FC2" w:rsidP="00882FC2">
      <w:pPr>
        <w:framePr w:w="9301" w:h="1921" w:hSpace="180" w:wrap="around" w:vAnchor="text" w:hAnchor="page" w:x="1429" w:y="1"/>
        <w:pBdr>
          <w:top w:val="single" w:sz="6" w:space="1" w:color="auto"/>
          <w:left w:val="single" w:sz="6" w:space="1" w:color="auto"/>
          <w:bottom w:val="single" w:sz="6" w:space="1" w:color="auto"/>
          <w:right w:val="single" w:sz="6" w:space="1" w:color="auto"/>
        </w:pBdr>
      </w:pPr>
    </w:p>
    <w:p w14:paraId="605633A0" w14:textId="77777777" w:rsidR="00D2721E" w:rsidRDefault="00D2721E" w:rsidP="004B2E31"/>
    <w:p w14:paraId="07CB4B0C" w14:textId="77777777" w:rsidR="0009561F" w:rsidRPr="00432761" w:rsidRDefault="0009561F" w:rsidP="0009561F">
      <w:pPr>
        <w:pStyle w:val="BodyText"/>
        <w:ind w:right="422"/>
      </w:pPr>
      <w:r w:rsidRPr="00432761">
        <w:t xml:space="preserve">Have you sought, are you currently seeking, or are you planning to seek funding for </w:t>
      </w:r>
      <w:r w:rsidRPr="005F2D6A">
        <w:rPr>
          <w:b/>
          <w:bCs/>
        </w:rPr>
        <w:t>completing the reuse plan</w:t>
      </w:r>
      <w:r w:rsidRPr="00432761">
        <w:t xml:space="preserve"> after the site has been assessed and/or cleaned up? If so, please describe your </w:t>
      </w:r>
      <w:r>
        <w:t>strategy for funding the reuse plan:</w:t>
      </w:r>
    </w:p>
    <w:p w14:paraId="260D75F0" w14:textId="77777777" w:rsidR="00C42BDB" w:rsidRDefault="00C42BDB" w:rsidP="00C42BDB">
      <w:pPr>
        <w:framePr w:w="9301" w:h="1921" w:hSpace="180" w:wrap="around" w:vAnchor="text" w:hAnchor="page" w:x="1429" w:y="1"/>
        <w:pBdr>
          <w:top w:val="single" w:sz="6" w:space="1" w:color="auto"/>
          <w:left w:val="single" w:sz="6" w:space="1" w:color="auto"/>
          <w:bottom w:val="single" w:sz="6" w:space="1" w:color="auto"/>
          <w:right w:val="single" w:sz="6" w:space="1" w:color="auto"/>
        </w:pBdr>
      </w:pPr>
    </w:p>
    <w:p w14:paraId="13665253" w14:textId="77777777" w:rsidR="0009561F" w:rsidRPr="00432761" w:rsidRDefault="0009561F" w:rsidP="0009561F">
      <w:pPr>
        <w:pStyle w:val="BodyText"/>
      </w:pPr>
    </w:p>
    <w:p w14:paraId="5770E2FD" w14:textId="77777777" w:rsidR="0009561F" w:rsidRPr="00432761" w:rsidRDefault="0009561F" w:rsidP="0009561F">
      <w:pPr>
        <w:pStyle w:val="BodyText"/>
        <w:ind w:right="709"/>
      </w:pPr>
      <w:r w:rsidRPr="00432761">
        <w:t>Please list any resources currently available for the redevelopment phase of the project (such as equipment, labor, in-kind services, or funding etc.):</w:t>
      </w:r>
    </w:p>
    <w:p w14:paraId="4AF7B3F9" w14:textId="77777777" w:rsidR="00C42BDB" w:rsidRDefault="00C42BDB" w:rsidP="00C42BDB">
      <w:pPr>
        <w:framePr w:w="9301" w:h="1921" w:hSpace="180" w:wrap="around" w:vAnchor="text" w:hAnchor="page" w:x="1429" w:y="1"/>
        <w:pBdr>
          <w:top w:val="single" w:sz="6" w:space="1" w:color="auto"/>
          <w:left w:val="single" w:sz="6" w:space="1" w:color="auto"/>
          <w:bottom w:val="single" w:sz="6" w:space="1" w:color="auto"/>
          <w:right w:val="single" w:sz="6" w:space="1" w:color="auto"/>
        </w:pBdr>
      </w:pPr>
    </w:p>
    <w:p w14:paraId="55C36A9C" w14:textId="3A9DD9E3" w:rsidR="000903AB" w:rsidRPr="00440E59" w:rsidRDefault="0009561F" w:rsidP="000903AB">
      <w:pPr>
        <w:pStyle w:val="BodyText"/>
        <w:rPr>
          <w:b/>
          <w:color w:val="C00000"/>
        </w:rPr>
      </w:pPr>
      <w:r w:rsidRPr="00AA3DDE">
        <w:rPr>
          <w:b/>
          <w:color w:val="C00000"/>
        </w:rPr>
        <w:t>*Attaching documentation such a business plan, a community plan, planned reuse drawings, proposals for grant funding, or items such as loan applications etc. helps to demonstrate that the reuse plan is well developed and will help this application score higher*</w:t>
      </w:r>
    </w:p>
    <w:p w14:paraId="7CC6B51F" w14:textId="13D43B92" w:rsidR="0009561F" w:rsidRPr="00440E59" w:rsidRDefault="00D72634" w:rsidP="00D706D6">
      <w:pPr>
        <w:pStyle w:val="Header0"/>
        <w:numPr>
          <w:ilvl w:val="0"/>
          <w:numId w:val="9"/>
        </w:numPr>
      </w:pPr>
      <w:r>
        <w:t>Public</w:t>
      </w:r>
      <w:r w:rsidR="0009561F" w:rsidRPr="0009561F">
        <w:t xml:space="preserve"> Benefit</w:t>
      </w:r>
      <w:r w:rsidR="00D26123">
        <w:t>:</w:t>
      </w:r>
    </w:p>
    <w:p w14:paraId="6E1F5F58" w14:textId="28FBE9BF" w:rsidR="0009561F" w:rsidRPr="00432761" w:rsidRDefault="0009561F" w:rsidP="0009561F">
      <w:pPr>
        <w:pStyle w:val="BodyText"/>
        <w:ind w:right="147"/>
      </w:pPr>
      <w:r w:rsidRPr="00432761">
        <w:t xml:space="preserve">Please describe how the planned reuse is a benefit to your community. (Some things to </w:t>
      </w:r>
      <w:r w:rsidR="00D72634" w:rsidRPr="00432761">
        <w:t>consider</w:t>
      </w:r>
      <w:r w:rsidRPr="00432761">
        <w:t xml:space="preserve"> creation of jobs, preservation of historical or culturally significant property, location for community activities or education, preservation or restoration of subsistence habitat, reuse or recycling of materials or infrastructure, cost savings for the community, etc.)</w:t>
      </w:r>
    </w:p>
    <w:p w14:paraId="1703B5E6" w14:textId="77777777" w:rsidR="00FF4BD3" w:rsidRDefault="00FF4BD3" w:rsidP="00FF4BD3">
      <w:pPr>
        <w:framePr w:w="9301" w:h="1921" w:hSpace="180" w:wrap="around" w:vAnchor="text" w:hAnchor="page" w:x="1429" w:y="1"/>
        <w:pBdr>
          <w:top w:val="single" w:sz="6" w:space="1" w:color="auto"/>
          <w:left w:val="single" w:sz="6" w:space="1" w:color="auto"/>
          <w:bottom w:val="single" w:sz="6" w:space="1" w:color="auto"/>
          <w:right w:val="single" w:sz="6" w:space="1" w:color="auto"/>
        </w:pBdr>
      </w:pPr>
    </w:p>
    <w:p w14:paraId="66B0AE54" w14:textId="635D56BD" w:rsidR="005D62D2" w:rsidRPr="008D17D2" w:rsidRDefault="0048707A" w:rsidP="005D62D2">
      <w:pPr>
        <w:pStyle w:val="Header0"/>
        <w:rPr>
          <w:b w:val="0"/>
          <w:bCs w:val="0"/>
          <w:u w:val="none"/>
        </w:rPr>
      </w:pPr>
      <w:r w:rsidRPr="008D17D2">
        <w:rPr>
          <w:b w:val="0"/>
          <w:bCs w:val="0"/>
          <w:u w:val="none"/>
        </w:rPr>
        <w:lastRenderedPageBreak/>
        <w:t xml:space="preserve">Does this project </w:t>
      </w:r>
      <w:r w:rsidR="00C8443B" w:rsidRPr="008D17D2">
        <w:rPr>
          <w:b w:val="0"/>
          <w:bCs w:val="0"/>
          <w:u w:val="none"/>
        </w:rPr>
        <w:t xml:space="preserve">benefit a community that has been historically underserved?  If so, please </w:t>
      </w:r>
      <w:r w:rsidR="005C47B3" w:rsidRPr="008D17D2">
        <w:rPr>
          <w:b w:val="0"/>
          <w:bCs w:val="0"/>
          <w:u w:val="none"/>
        </w:rPr>
        <w:t>describe</w:t>
      </w:r>
      <w:r w:rsidR="00C8443B" w:rsidRPr="008D17D2">
        <w:rPr>
          <w:b w:val="0"/>
          <w:bCs w:val="0"/>
          <w:u w:val="none"/>
        </w:rPr>
        <w:t>:</w:t>
      </w:r>
    </w:p>
    <w:p w14:paraId="7029869E" w14:textId="77777777" w:rsidR="00BF3ACB" w:rsidRPr="008D17D2" w:rsidRDefault="00BF3ACB" w:rsidP="00985B06">
      <w:pPr>
        <w:framePr w:w="9301" w:h="1306" w:hSpace="180" w:wrap="around" w:vAnchor="text" w:hAnchor="page" w:x="1429" w:y="6"/>
        <w:pBdr>
          <w:top w:val="single" w:sz="6" w:space="1" w:color="auto"/>
          <w:left w:val="single" w:sz="6" w:space="1" w:color="auto"/>
          <w:bottom w:val="single" w:sz="6" w:space="1" w:color="auto"/>
          <w:right w:val="single" w:sz="6" w:space="1" w:color="auto"/>
        </w:pBdr>
      </w:pPr>
    </w:p>
    <w:p w14:paraId="118A7BAB" w14:textId="698F51CA" w:rsidR="00C8443B" w:rsidRPr="008D17D2" w:rsidRDefault="00C8443B" w:rsidP="008D17D2">
      <w:pPr>
        <w:pStyle w:val="Header0"/>
        <w:ind w:right="60"/>
        <w:rPr>
          <w:color w:val="C0504D" w:themeColor="accent2"/>
          <w:u w:val="none"/>
        </w:rPr>
      </w:pPr>
      <w:r w:rsidRPr="008D17D2">
        <w:rPr>
          <w:color w:val="C0504D" w:themeColor="accent2"/>
          <w:u w:val="none"/>
        </w:rPr>
        <w:t>*</w:t>
      </w:r>
      <w:r w:rsidR="005C47B3" w:rsidRPr="008D17D2">
        <w:rPr>
          <w:color w:val="C0504D" w:themeColor="accent2"/>
          <w:u w:val="none"/>
        </w:rPr>
        <w:t>This description can be based on lived experience</w:t>
      </w:r>
      <w:r w:rsidR="004D006D" w:rsidRPr="008D17D2">
        <w:rPr>
          <w:color w:val="C0504D" w:themeColor="accent2"/>
          <w:u w:val="none"/>
        </w:rPr>
        <w:t>/</w:t>
      </w:r>
      <w:r w:rsidR="005C47B3" w:rsidRPr="008D17D2">
        <w:rPr>
          <w:color w:val="C0504D" w:themeColor="accent2"/>
          <w:u w:val="none"/>
        </w:rPr>
        <w:t>anecdotal support or by using environmental, demographic, or socioeconomic data.  For example,</w:t>
      </w:r>
      <w:r w:rsidR="004D006D" w:rsidRPr="008D17D2">
        <w:rPr>
          <w:color w:val="C0504D" w:themeColor="accent2"/>
          <w:u w:val="none"/>
        </w:rPr>
        <w:t xml:space="preserve"> applicants may use</w:t>
      </w:r>
      <w:r w:rsidR="005C47B3" w:rsidRPr="008D17D2">
        <w:rPr>
          <w:color w:val="C0504D" w:themeColor="accent2"/>
          <w:u w:val="none"/>
        </w:rPr>
        <w:t xml:space="preserve"> </w:t>
      </w:r>
      <w:hyperlink r:id="rId21" w:history="1">
        <w:proofErr w:type="spellStart"/>
        <w:r w:rsidR="005C47B3" w:rsidRPr="008D17D2">
          <w:rPr>
            <w:rStyle w:val="Hyperlink"/>
            <w:color w:val="C0504D" w:themeColor="accent2"/>
          </w:rPr>
          <w:t>EJScreen</w:t>
        </w:r>
        <w:proofErr w:type="spellEnd"/>
      </w:hyperlink>
      <w:r w:rsidR="004D006D" w:rsidRPr="008D17D2">
        <w:rPr>
          <w:color w:val="C0504D" w:themeColor="accent2"/>
          <w:u w:val="none"/>
        </w:rPr>
        <w:t xml:space="preserve">, which </w:t>
      </w:r>
      <w:r w:rsidR="005C47B3" w:rsidRPr="008D17D2">
        <w:rPr>
          <w:color w:val="C0504D" w:themeColor="accent2"/>
          <w:u w:val="none"/>
        </w:rPr>
        <w:t xml:space="preserve">is </w:t>
      </w:r>
      <w:r w:rsidR="004D006D" w:rsidRPr="008D17D2">
        <w:rPr>
          <w:color w:val="C0504D" w:themeColor="accent2"/>
          <w:u w:val="none"/>
        </w:rPr>
        <w:t xml:space="preserve">EPA’s </w:t>
      </w:r>
      <w:r w:rsidR="005C47B3" w:rsidRPr="008D17D2">
        <w:rPr>
          <w:color w:val="C0504D" w:themeColor="accent2"/>
          <w:u w:val="none"/>
        </w:rPr>
        <w:t>mapping and screening tool for considering demographic/</w:t>
      </w:r>
      <w:r w:rsidR="004D006D" w:rsidRPr="008D17D2">
        <w:rPr>
          <w:color w:val="C0504D" w:themeColor="accent2"/>
          <w:u w:val="none"/>
        </w:rPr>
        <w:t xml:space="preserve"> </w:t>
      </w:r>
      <w:r w:rsidR="005C47B3" w:rsidRPr="008D17D2">
        <w:rPr>
          <w:color w:val="C0504D" w:themeColor="accent2"/>
          <w:u w:val="none"/>
        </w:rPr>
        <w:t xml:space="preserve">environmental </w:t>
      </w:r>
      <w:proofErr w:type="gramStart"/>
      <w:r w:rsidR="005C47B3" w:rsidRPr="008D17D2">
        <w:rPr>
          <w:color w:val="C0504D" w:themeColor="accent2"/>
          <w:u w:val="none"/>
        </w:rPr>
        <w:t>information.*</w:t>
      </w:r>
      <w:proofErr w:type="gramEnd"/>
    </w:p>
    <w:p w14:paraId="5F34EABD" w14:textId="77777777" w:rsidR="00BF3ACB" w:rsidRPr="008D17D2" w:rsidRDefault="00BF3ACB" w:rsidP="008D17D2">
      <w:pPr>
        <w:framePr w:w="9301" w:h="1306" w:hSpace="180" w:wrap="around" w:vAnchor="text" w:hAnchor="page" w:x="1411" w:y="1274"/>
        <w:pBdr>
          <w:top w:val="single" w:sz="6" w:space="1" w:color="auto"/>
          <w:left w:val="single" w:sz="6" w:space="1" w:color="auto"/>
          <w:bottom w:val="single" w:sz="6" w:space="1" w:color="auto"/>
          <w:right w:val="single" w:sz="6" w:space="1" w:color="auto"/>
        </w:pBdr>
      </w:pPr>
    </w:p>
    <w:p w14:paraId="0DAE30C7" w14:textId="55699BE8" w:rsidR="00BF3ACB" w:rsidRDefault="009E1BEB" w:rsidP="009E1BEB">
      <w:pPr>
        <w:pStyle w:val="Header0"/>
        <w:rPr>
          <w:b w:val="0"/>
          <w:bCs w:val="0"/>
          <w:u w:val="none"/>
        </w:rPr>
      </w:pPr>
      <w:r w:rsidRPr="008D17D2">
        <w:rPr>
          <w:b w:val="0"/>
          <w:bCs w:val="0"/>
          <w:u w:val="none"/>
        </w:rPr>
        <w:t>What a</w:t>
      </w:r>
      <w:r w:rsidR="001F44E2" w:rsidRPr="008D17D2">
        <w:rPr>
          <w:b w:val="0"/>
          <w:bCs w:val="0"/>
          <w:u w:val="none"/>
        </w:rPr>
        <w:t xml:space="preserve">re there </w:t>
      </w:r>
      <w:r w:rsidRPr="008D17D2">
        <w:rPr>
          <w:b w:val="0"/>
          <w:bCs w:val="0"/>
          <w:u w:val="none"/>
        </w:rPr>
        <w:t>environmental, safety, or public health considerations</w:t>
      </w:r>
      <w:r w:rsidR="001F44E2" w:rsidRPr="008D17D2">
        <w:rPr>
          <w:b w:val="0"/>
          <w:bCs w:val="0"/>
          <w:u w:val="none"/>
        </w:rPr>
        <w:t xml:space="preserve"> that make it </w:t>
      </w:r>
      <w:r w:rsidRPr="008D17D2">
        <w:rPr>
          <w:b w:val="0"/>
          <w:bCs w:val="0"/>
          <w:u w:val="none"/>
        </w:rPr>
        <w:t xml:space="preserve">important to address this property as soon as possible?  For example, </w:t>
      </w:r>
      <w:r w:rsidR="00696BCF" w:rsidRPr="008D17D2">
        <w:rPr>
          <w:b w:val="0"/>
          <w:bCs w:val="0"/>
          <w:u w:val="none"/>
        </w:rPr>
        <w:t>is</w:t>
      </w:r>
      <w:r w:rsidRPr="008D17D2">
        <w:rPr>
          <w:b w:val="0"/>
          <w:bCs w:val="0"/>
          <w:u w:val="none"/>
        </w:rPr>
        <w:t xml:space="preserve"> </w:t>
      </w:r>
      <w:r w:rsidR="00696BCF" w:rsidRPr="008D17D2">
        <w:rPr>
          <w:b w:val="0"/>
          <w:bCs w:val="0"/>
          <w:u w:val="none"/>
        </w:rPr>
        <w:t xml:space="preserve">the </w:t>
      </w:r>
      <w:r w:rsidRPr="008D17D2">
        <w:rPr>
          <w:b w:val="0"/>
          <w:bCs w:val="0"/>
          <w:u w:val="none"/>
        </w:rPr>
        <w:t>property threatened by erosio</w:t>
      </w:r>
      <w:r w:rsidR="00696BCF" w:rsidRPr="008D17D2">
        <w:rPr>
          <w:b w:val="0"/>
          <w:bCs w:val="0"/>
          <w:u w:val="none"/>
        </w:rPr>
        <w:t>n</w:t>
      </w:r>
      <w:r w:rsidRPr="008D17D2">
        <w:rPr>
          <w:b w:val="0"/>
          <w:bCs w:val="0"/>
          <w:u w:val="none"/>
        </w:rPr>
        <w:t xml:space="preserve"> </w:t>
      </w:r>
      <w:r w:rsidR="00696BCF" w:rsidRPr="008D17D2">
        <w:rPr>
          <w:b w:val="0"/>
          <w:bCs w:val="0"/>
          <w:u w:val="none"/>
        </w:rPr>
        <w:t xml:space="preserve">or anticipated climate change impacts </w:t>
      </w:r>
      <w:r w:rsidRPr="008D17D2">
        <w:rPr>
          <w:b w:val="0"/>
          <w:bCs w:val="0"/>
          <w:u w:val="none"/>
        </w:rPr>
        <w:t xml:space="preserve">within the next few years?  </w:t>
      </w:r>
      <w:r w:rsidR="004D006D" w:rsidRPr="008D17D2">
        <w:rPr>
          <w:b w:val="0"/>
          <w:bCs w:val="0"/>
          <w:u w:val="none"/>
        </w:rPr>
        <w:t xml:space="preserve">Is the property a current or imminent threat to the health and safety of the community? </w:t>
      </w:r>
      <w:r w:rsidRPr="008D17D2">
        <w:rPr>
          <w:b w:val="0"/>
          <w:bCs w:val="0"/>
          <w:u w:val="none"/>
        </w:rPr>
        <w:t>Please describe:</w:t>
      </w:r>
    </w:p>
    <w:p w14:paraId="0C8F922C" w14:textId="77777777" w:rsidR="006562D9" w:rsidRDefault="006562D9" w:rsidP="008D17D2">
      <w:pPr>
        <w:pStyle w:val="Header0"/>
        <w:spacing w:before="120"/>
        <w:rPr>
          <w:b w:val="0"/>
          <w:bCs w:val="0"/>
          <w:u w:val="none"/>
        </w:rPr>
      </w:pPr>
    </w:p>
    <w:p w14:paraId="03DD56A9" w14:textId="4F29B268" w:rsidR="00D72634" w:rsidRPr="00D706D6" w:rsidRDefault="00D72634" w:rsidP="008D17D2">
      <w:pPr>
        <w:pStyle w:val="Header0"/>
        <w:numPr>
          <w:ilvl w:val="0"/>
          <w:numId w:val="9"/>
        </w:numPr>
        <w:spacing w:before="120"/>
      </w:pPr>
      <w:r w:rsidRPr="00D72634">
        <w:t>Community Support</w:t>
      </w:r>
      <w:r w:rsidR="00D26123">
        <w:t>:</w:t>
      </w:r>
    </w:p>
    <w:p w14:paraId="5D52411F" w14:textId="77777777" w:rsidR="00D72634" w:rsidRPr="00432761" w:rsidRDefault="00D72634" w:rsidP="00D72634">
      <w:pPr>
        <w:pStyle w:val="BodyText"/>
        <w:ind w:right="647"/>
      </w:pPr>
      <w:r w:rsidRPr="00432761">
        <w:t xml:space="preserve">Please describe </w:t>
      </w:r>
      <w:r>
        <w:t>how community</w:t>
      </w:r>
      <w:r w:rsidRPr="00432761">
        <w:t>wide support for this work has been documented (Such as: resolutions, community plans, public meetings where the site was discussed; letters of support from other community members; etc.)</w:t>
      </w:r>
    </w:p>
    <w:p w14:paraId="67B04129" w14:textId="77777777" w:rsidR="003E5657" w:rsidRDefault="003E5657" w:rsidP="008D17D2">
      <w:pPr>
        <w:framePr w:w="9301" w:h="1711" w:hSpace="180" w:wrap="around" w:vAnchor="text" w:hAnchor="page" w:x="1429" w:y="-1"/>
        <w:pBdr>
          <w:top w:val="single" w:sz="6" w:space="1" w:color="auto"/>
          <w:left w:val="single" w:sz="6" w:space="1" w:color="auto"/>
          <w:bottom w:val="single" w:sz="6" w:space="1" w:color="auto"/>
          <w:right w:val="single" w:sz="6" w:space="1" w:color="auto"/>
        </w:pBdr>
      </w:pPr>
    </w:p>
    <w:p w14:paraId="1E857071" w14:textId="77777777" w:rsidR="00D72634" w:rsidRPr="00432761" w:rsidRDefault="00D72634" w:rsidP="00D72634">
      <w:pPr>
        <w:pStyle w:val="BodyText"/>
        <w:ind w:right="647"/>
        <w:rPr>
          <w:b/>
          <w:color w:val="C00000"/>
        </w:rPr>
      </w:pPr>
      <w:r w:rsidRPr="00432761">
        <w:rPr>
          <w:b/>
          <w:color w:val="C00000"/>
        </w:rPr>
        <w:t>*Please note that community support must be documented and any resolutions, community plans, public meeting notes, letters of support from other community members, etc. should be submitted as an attachment to this application*</w:t>
      </w:r>
    </w:p>
    <w:p w14:paraId="42CBD804" w14:textId="040CA3D7" w:rsidR="009B605D" w:rsidRPr="00B03AEA" w:rsidRDefault="009B605D" w:rsidP="009B605D">
      <w:pPr>
        <w:pStyle w:val="Header0"/>
        <w:numPr>
          <w:ilvl w:val="0"/>
          <w:numId w:val="9"/>
        </w:numPr>
      </w:pPr>
      <w:r w:rsidRPr="000903AB">
        <w:t>Project</w:t>
      </w:r>
      <w:r w:rsidRPr="000903AB">
        <w:rPr>
          <w:spacing w:val="-4"/>
        </w:rPr>
        <w:t xml:space="preserve"> </w:t>
      </w:r>
      <w:r w:rsidRPr="000903AB">
        <w:t>Cost</w:t>
      </w:r>
      <w:r>
        <w:t>:</w:t>
      </w:r>
    </w:p>
    <w:p w14:paraId="212AEBF8" w14:textId="048420A5" w:rsidR="009B605D" w:rsidRPr="00432761" w:rsidRDefault="009B605D" w:rsidP="009B605D">
      <w:pPr>
        <w:pStyle w:val="BodyText"/>
        <w:ind w:right="164"/>
      </w:pPr>
      <w:r w:rsidRPr="00432761">
        <w:t xml:space="preserve">Do you have any information regarding how much the assessment or cleanup project will cost? (If a previous assessment has been conducted, a cost estimate for future work </w:t>
      </w:r>
      <w:r w:rsidR="004D006D">
        <w:t>may have</w:t>
      </w:r>
      <w:r w:rsidR="004D006D" w:rsidRPr="00432761">
        <w:t xml:space="preserve"> </w:t>
      </w:r>
      <w:r w:rsidRPr="00432761">
        <w:t>been included.)</w:t>
      </w:r>
    </w:p>
    <w:p w14:paraId="06AB4CC2" w14:textId="5E284F8F" w:rsidR="009B605D" w:rsidRPr="0071519C" w:rsidRDefault="00F8473B" w:rsidP="009B605D">
      <w:pPr>
        <w:pStyle w:val="BodyText"/>
        <w:rPr>
          <w:sz w:val="16"/>
        </w:rPr>
      </w:pPr>
      <w:sdt>
        <w:sdtPr>
          <w:id w:val="-1465107398"/>
          <w14:checkbox>
            <w14:checked w14:val="0"/>
            <w14:checkedState w14:val="2612" w14:font="MS Gothic"/>
            <w14:uncheckedState w14:val="2610" w14:font="MS Gothic"/>
          </w14:checkbox>
        </w:sdtPr>
        <w:sdtEndPr/>
        <w:sdtContent>
          <w:r w:rsidR="00632913">
            <w:rPr>
              <w:rFonts w:ascii="MS Gothic" w:eastAsia="MS Gothic" w:hAnsi="MS Gothic" w:hint="eastAsia"/>
            </w:rPr>
            <w:t>☐</w:t>
          </w:r>
        </w:sdtContent>
      </w:sdt>
      <w:r w:rsidR="009B605D" w:rsidRPr="00432761">
        <w:t>Yes</w:t>
      </w:r>
      <w:r w:rsidR="009B605D">
        <w:tab/>
      </w:r>
      <w:r w:rsidR="009B605D">
        <w:tab/>
      </w:r>
      <w:r w:rsidR="009B605D">
        <w:tab/>
      </w:r>
      <w:r w:rsidR="009B605D">
        <w:tab/>
      </w:r>
      <w:r w:rsidR="009B605D">
        <w:tab/>
      </w:r>
      <w:r w:rsidR="009B605D">
        <w:tab/>
      </w:r>
      <w:r w:rsidR="009B605D">
        <w:tab/>
      </w:r>
      <w:sdt>
        <w:sdtPr>
          <w:id w:val="1137150339"/>
          <w14:checkbox>
            <w14:checked w14:val="0"/>
            <w14:checkedState w14:val="2612" w14:font="MS Gothic"/>
            <w14:uncheckedState w14:val="2610" w14:font="MS Gothic"/>
          </w14:checkbox>
        </w:sdtPr>
        <w:sdtEndPr/>
        <w:sdtContent>
          <w:r w:rsidR="00632913">
            <w:rPr>
              <w:rFonts w:ascii="MS Gothic" w:eastAsia="MS Gothic" w:hAnsi="MS Gothic" w:hint="eastAsia"/>
            </w:rPr>
            <w:t>☐</w:t>
          </w:r>
        </w:sdtContent>
      </w:sdt>
      <w:r w:rsidR="009B605D" w:rsidRPr="00432761">
        <w:t>No</w:t>
      </w:r>
    </w:p>
    <w:p w14:paraId="74AC62C6" w14:textId="77777777" w:rsidR="009B605D" w:rsidRDefault="009B605D" w:rsidP="009B605D">
      <w:pPr>
        <w:pStyle w:val="BodyText"/>
      </w:pPr>
      <w:r>
        <w:t xml:space="preserve">If yes, please indicate the estimated amount and what year this was determined: </w:t>
      </w:r>
    </w:p>
    <w:p w14:paraId="1C6878D8" w14:textId="77777777" w:rsidR="006562D9" w:rsidRDefault="006562D9" w:rsidP="008D17D2">
      <w:pPr>
        <w:framePr w:w="9385" w:h="1066" w:hSpace="180" w:wrap="around" w:vAnchor="text" w:hAnchor="page" w:x="1417" w:y="3"/>
        <w:pBdr>
          <w:top w:val="single" w:sz="6" w:space="1" w:color="auto"/>
          <w:left w:val="single" w:sz="6" w:space="1" w:color="auto"/>
          <w:bottom w:val="single" w:sz="6" w:space="1" w:color="auto"/>
          <w:right w:val="single" w:sz="6" w:space="1" w:color="auto"/>
        </w:pBdr>
      </w:pPr>
    </w:p>
    <w:p w14:paraId="2F89E744" w14:textId="4399D4A0" w:rsidR="00606894" w:rsidRPr="00854871" w:rsidRDefault="009B605D" w:rsidP="00854871">
      <w:pPr>
        <w:pStyle w:val="BodyText"/>
        <w:rPr>
          <w:b/>
          <w:bCs/>
          <w:color w:val="C00000"/>
        </w:rPr>
      </w:pPr>
      <w:r w:rsidRPr="004B2E31">
        <w:rPr>
          <w:b/>
          <w:bCs/>
          <w:color w:val="C00000"/>
        </w:rPr>
        <w:t>*</w:t>
      </w:r>
      <w:r w:rsidR="004D006D">
        <w:rPr>
          <w:b/>
          <w:bCs/>
          <w:color w:val="C00000"/>
        </w:rPr>
        <w:t xml:space="preserve">General estimates are acceptable.  </w:t>
      </w:r>
      <w:r w:rsidRPr="004B2E31">
        <w:rPr>
          <w:b/>
          <w:bCs/>
          <w:color w:val="C00000"/>
        </w:rPr>
        <w:t>Please be aware that the scope of the requested work must both be within the funding limits set forth by the EPA and be within our funding capacity.</w:t>
      </w:r>
      <w:r w:rsidR="004D006D">
        <w:rPr>
          <w:b/>
          <w:bCs/>
          <w:color w:val="C00000"/>
        </w:rPr>
        <w:t xml:space="preserve">  </w:t>
      </w:r>
      <w:r w:rsidRPr="004B2E31">
        <w:rPr>
          <w:b/>
          <w:bCs/>
          <w:color w:val="C00000"/>
        </w:rPr>
        <w:t xml:space="preserve"> </w:t>
      </w:r>
      <w:r w:rsidR="00FE5AFF">
        <w:rPr>
          <w:b/>
          <w:bCs/>
          <w:color w:val="C00000"/>
        </w:rPr>
        <w:t>P</w:t>
      </w:r>
      <w:r w:rsidRPr="004B2E31">
        <w:rPr>
          <w:b/>
          <w:bCs/>
          <w:color w:val="C00000"/>
        </w:rPr>
        <w:t xml:space="preserve">lease contact DEC to discuss </w:t>
      </w:r>
      <w:proofErr w:type="gramStart"/>
      <w:r w:rsidRPr="004B2E31">
        <w:rPr>
          <w:b/>
          <w:bCs/>
          <w:color w:val="C00000"/>
        </w:rPr>
        <w:t>further.*</w:t>
      </w:r>
      <w:proofErr w:type="gramEnd"/>
    </w:p>
    <w:p w14:paraId="43D5CC35" w14:textId="1ED607DF" w:rsidR="00AA3DDE" w:rsidRPr="00854871" w:rsidRDefault="00CD41F0" w:rsidP="00985B06">
      <w:pPr>
        <w:pStyle w:val="Header0"/>
      </w:pPr>
      <w:r w:rsidRPr="00211F28">
        <w:lastRenderedPageBreak/>
        <w:t>Bonus</w:t>
      </w:r>
      <w:r w:rsidRPr="00211F28">
        <w:rPr>
          <w:spacing w:val="-6"/>
        </w:rPr>
        <w:t xml:space="preserve"> </w:t>
      </w:r>
      <w:r w:rsidRPr="00211F28">
        <w:t>Points</w:t>
      </w:r>
      <w:r w:rsidR="001875B1">
        <w:t>:</w:t>
      </w:r>
    </w:p>
    <w:p w14:paraId="7C07D3AF" w14:textId="77777777" w:rsidR="00336DB3" w:rsidRPr="00432761" w:rsidRDefault="00CD41F0" w:rsidP="00432761">
      <w:pPr>
        <w:pStyle w:val="BodyText"/>
      </w:pPr>
      <w:r w:rsidRPr="00432761">
        <w:t>Does the reuse plan call for green building or habitat preservation?</w:t>
      </w:r>
    </w:p>
    <w:p w14:paraId="5350D6E3" w14:textId="219B212A" w:rsidR="00336DB3" w:rsidRPr="00432761" w:rsidRDefault="00F8473B" w:rsidP="00A3475E">
      <w:pPr>
        <w:pStyle w:val="BodyText"/>
        <w:tabs>
          <w:tab w:val="left" w:pos="4678"/>
        </w:tabs>
        <w:ind w:right="-1260"/>
      </w:pPr>
      <w:sdt>
        <w:sdtPr>
          <w:id w:val="-2126835607"/>
          <w14:checkbox>
            <w14:checked w14:val="0"/>
            <w14:checkedState w14:val="2612" w14:font="MS Gothic"/>
            <w14:uncheckedState w14:val="2610" w14:font="MS Gothic"/>
          </w14:checkbox>
        </w:sdtPr>
        <w:sdtEndPr/>
        <w:sdtContent>
          <w:r w:rsidR="00854871">
            <w:rPr>
              <w:rFonts w:ascii="MS Gothic" w:eastAsia="MS Gothic" w:hAnsi="MS Gothic" w:hint="eastAsia"/>
            </w:rPr>
            <w:t>☐</w:t>
          </w:r>
        </w:sdtContent>
      </w:sdt>
      <w:r w:rsidR="00CD41F0" w:rsidRPr="00432761">
        <w:t>Yes</w:t>
      </w:r>
      <w:r w:rsidR="00CD41F0" w:rsidRPr="00432761">
        <w:tab/>
      </w:r>
      <w:r w:rsidR="00A3475E">
        <w:tab/>
      </w:r>
      <w:r w:rsidR="00A3475E">
        <w:tab/>
      </w:r>
      <w:sdt>
        <w:sdtPr>
          <w:id w:val="919831672"/>
          <w14:checkbox>
            <w14:checked w14:val="0"/>
            <w14:checkedState w14:val="2612" w14:font="MS Gothic"/>
            <w14:uncheckedState w14:val="2610" w14:font="MS Gothic"/>
          </w14:checkbox>
        </w:sdtPr>
        <w:sdtEndPr/>
        <w:sdtContent>
          <w:r w:rsidR="00854871">
            <w:rPr>
              <w:rFonts w:ascii="MS Gothic" w:eastAsia="MS Gothic" w:hAnsi="MS Gothic" w:hint="eastAsia"/>
            </w:rPr>
            <w:t>☐</w:t>
          </w:r>
        </w:sdtContent>
      </w:sdt>
      <w:r w:rsidR="00CD41F0" w:rsidRPr="00432761">
        <w:rPr>
          <w:spacing w:val="-3"/>
        </w:rPr>
        <w:t>No</w:t>
      </w:r>
    </w:p>
    <w:p w14:paraId="5F50951C" w14:textId="77777777" w:rsidR="00336DB3" w:rsidRPr="00432761" w:rsidRDefault="00CD41F0" w:rsidP="00432761">
      <w:pPr>
        <w:pStyle w:val="BodyText"/>
      </w:pPr>
      <w:r w:rsidRPr="00432761">
        <w:t>Is the site of historical or cultural significance?</w:t>
      </w:r>
    </w:p>
    <w:p w14:paraId="31753A6D" w14:textId="2A4E0845" w:rsidR="00336DB3" w:rsidRPr="00432761" w:rsidRDefault="00F8473B" w:rsidP="00A3475E">
      <w:pPr>
        <w:pStyle w:val="BodyText"/>
        <w:tabs>
          <w:tab w:val="left" w:pos="4661"/>
        </w:tabs>
        <w:ind w:right="-30"/>
      </w:pPr>
      <w:sdt>
        <w:sdtPr>
          <w:id w:val="1406420544"/>
          <w14:checkbox>
            <w14:checked w14:val="0"/>
            <w14:checkedState w14:val="2612" w14:font="MS Gothic"/>
            <w14:uncheckedState w14:val="2610" w14:font="MS Gothic"/>
          </w14:checkbox>
        </w:sdtPr>
        <w:sdtEndPr/>
        <w:sdtContent>
          <w:r w:rsidR="00854871">
            <w:rPr>
              <w:rFonts w:ascii="MS Gothic" w:eastAsia="MS Gothic" w:hAnsi="MS Gothic" w:hint="eastAsia"/>
            </w:rPr>
            <w:t>☐</w:t>
          </w:r>
        </w:sdtContent>
      </w:sdt>
      <w:r w:rsidR="00CD41F0" w:rsidRPr="00432761">
        <w:t>Yes</w:t>
      </w:r>
      <w:r w:rsidR="00CD41F0" w:rsidRPr="00432761">
        <w:tab/>
      </w:r>
      <w:r w:rsidR="00A3475E">
        <w:tab/>
      </w:r>
      <w:r w:rsidR="00A3475E">
        <w:tab/>
      </w:r>
      <w:sdt>
        <w:sdtPr>
          <w:id w:val="-287594370"/>
          <w14:checkbox>
            <w14:checked w14:val="0"/>
            <w14:checkedState w14:val="2612" w14:font="MS Gothic"/>
            <w14:uncheckedState w14:val="2610" w14:font="MS Gothic"/>
          </w14:checkbox>
        </w:sdtPr>
        <w:sdtEndPr/>
        <w:sdtContent>
          <w:r w:rsidR="00854871">
            <w:rPr>
              <w:rFonts w:ascii="MS Gothic" w:eastAsia="MS Gothic" w:hAnsi="MS Gothic" w:hint="eastAsia"/>
            </w:rPr>
            <w:t>☐</w:t>
          </w:r>
        </w:sdtContent>
      </w:sdt>
      <w:r w:rsidR="00CD41F0" w:rsidRPr="00432761">
        <w:t>No</w:t>
      </w:r>
    </w:p>
    <w:p w14:paraId="794F269C" w14:textId="77777777" w:rsidR="00336DB3" w:rsidRPr="00432761" w:rsidRDefault="00CD41F0" w:rsidP="00432761">
      <w:pPr>
        <w:pStyle w:val="BodyText"/>
      </w:pPr>
      <w:r w:rsidRPr="00432761">
        <w:t>Does the reuse plan call for the use of alternative energy?</w:t>
      </w:r>
    </w:p>
    <w:p w14:paraId="4AA2E0EC" w14:textId="5CA7E995" w:rsidR="00BB3D8D" w:rsidRDefault="00F8473B" w:rsidP="00BB3D8D">
      <w:pPr>
        <w:pStyle w:val="BodyText"/>
        <w:tabs>
          <w:tab w:val="left" w:pos="4661"/>
        </w:tabs>
        <w:ind w:right="-750"/>
      </w:pPr>
      <w:sdt>
        <w:sdtPr>
          <w:id w:val="1957369771"/>
          <w14:checkbox>
            <w14:checked w14:val="0"/>
            <w14:checkedState w14:val="2612" w14:font="MS Gothic"/>
            <w14:uncheckedState w14:val="2610" w14:font="MS Gothic"/>
          </w14:checkbox>
        </w:sdtPr>
        <w:sdtEndPr/>
        <w:sdtContent>
          <w:r w:rsidR="00854871">
            <w:rPr>
              <w:rFonts w:ascii="MS Gothic" w:eastAsia="MS Gothic" w:hAnsi="MS Gothic" w:hint="eastAsia"/>
            </w:rPr>
            <w:t>☐</w:t>
          </w:r>
        </w:sdtContent>
      </w:sdt>
      <w:r w:rsidR="00CD41F0" w:rsidRPr="00432761">
        <w:t>Yes</w:t>
      </w:r>
      <w:r w:rsidR="00CD41F0" w:rsidRPr="00432761">
        <w:tab/>
      </w:r>
      <w:r w:rsidR="00A3475E">
        <w:tab/>
      </w:r>
      <w:r w:rsidR="00A3475E">
        <w:tab/>
      </w:r>
      <w:sdt>
        <w:sdtPr>
          <w:id w:val="1917520321"/>
          <w14:checkbox>
            <w14:checked w14:val="0"/>
            <w14:checkedState w14:val="2612" w14:font="MS Gothic"/>
            <w14:uncheckedState w14:val="2610" w14:font="MS Gothic"/>
          </w14:checkbox>
        </w:sdtPr>
        <w:sdtEndPr/>
        <w:sdtContent>
          <w:r w:rsidR="00854871">
            <w:rPr>
              <w:rFonts w:ascii="MS Gothic" w:eastAsia="MS Gothic" w:hAnsi="MS Gothic" w:hint="eastAsia"/>
            </w:rPr>
            <w:t>☐</w:t>
          </w:r>
        </w:sdtContent>
      </w:sdt>
      <w:r w:rsidR="00CD41F0" w:rsidRPr="00432761">
        <w:t>No</w:t>
      </w:r>
    </w:p>
    <w:p w14:paraId="7C377824" w14:textId="77777777" w:rsidR="009E7027" w:rsidRDefault="009E7027" w:rsidP="00BB3D8D">
      <w:pPr>
        <w:pStyle w:val="BodyText"/>
        <w:tabs>
          <w:tab w:val="left" w:pos="4661"/>
        </w:tabs>
        <w:ind w:right="-750"/>
      </w:pPr>
    </w:p>
    <w:p w14:paraId="394BB239" w14:textId="48E45FAE" w:rsidR="00EB5607" w:rsidRDefault="00BB3D8D" w:rsidP="00BB3D8D">
      <w:pPr>
        <w:pStyle w:val="BodyText"/>
        <w:tabs>
          <w:tab w:val="left" w:pos="4661"/>
        </w:tabs>
        <w:ind w:right="-750"/>
      </w:pPr>
      <w:r>
        <w:t xml:space="preserve">If you answered “Yes” to any of the Bonus questions above, please </w:t>
      </w:r>
      <w:r w:rsidR="00EB5607">
        <w:t xml:space="preserve">describe further: </w:t>
      </w:r>
    </w:p>
    <w:p w14:paraId="2B7CCC6D" w14:textId="77777777" w:rsidR="009E7027" w:rsidRDefault="009E7027" w:rsidP="009E7027">
      <w:pPr>
        <w:framePr w:w="9301" w:h="1921" w:hSpace="180" w:wrap="around" w:vAnchor="text" w:hAnchor="page" w:x="1429" w:y="1"/>
        <w:pBdr>
          <w:top w:val="single" w:sz="6" w:space="1" w:color="auto"/>
          <w:left w:val="single" w:sz="6" w:space="1" w:color="auto"/>
          <w:bottom w:val="single" w:sz="6" w:space="1" w:color="auto"/>
          <w:right w:val="single" w:sz="6" w:space="1" w:color="auto"/>
        </w:pBdr>
      </w:pPr>
    </w:p>
    <w:p w14:paraId="49D81938" w14:textId="77777777" w:rsidR="009E7027" w:rsidRDefault="009E7027" w:rsidP="007C1439">
      <w:pPr>
        <w:pStyle w:val="Heading1"/>
        <w:jc w:val="center"/>
        <w:rPr>
          <w:sz w:val="24"/>
          <w:szCs w:val="24"/>
        </w:rPr>
      </w:pPr>
    </w:p>
    <w:p w14:paraId="042EC51B" w14:textId="77777777" w:rsidR="00C8443B" w:rsidRDefault="00C8443B" w:rsidP="00C8443B">
      <w:pPr>
        <w:pStyle w:val="BodyText"/>
        <w:jc w:val="center"/>
        <w:rPr>
          <w:b/>
          <w:bCs/>
          <w:sz w:val="16"/>
          <w:szCs w:val="16"/>
          <w:u w:val="thick"/>
        </w:rPr>
      </w:pPr>
    </w:p>
    <w:p w14:paraId="44D40085" w14:textId="77777777" w:rsidR="009E7027" w:rsidRDefault="009E7027" w:rsidP="00432761">
      <w:pPr>
        <w:pStyle w:val="BodyText"/>
        <w:rPr>
          <w:b/>
          <w:bCs/>
          <w:sz w:val="16"/>
          <w:szCs w:val="16"/>
          <w:u w:val="thick"/>
        </w:rPr>
      </w:pPr>
    </w:p>
    <w:p w14:paraId="695957E8" w14:textId="77777777" w:rsidR="002E46CF" w:rsidRDefault="002E46CF" w:rsidP="00432761">
      <w:pPr>
        <w:pStyle w:val="BodyText"/>
        <w:rPr>
          <w:b/>
          <w:bCs/>
          <w:sz w:val="16"/>
          <w:szCs w:val="16"/>
          <w:u w:val="thick"/>
        </w:rPr>
      </w:pPr>
    </w:p>
    <w:p w14:paraId="39C1C669" w14:textId="77777777" w:rsidR="002E46CF" w:rsidRDefault="002E46CF" w:rsidP="00432761">
      <w:pPr>
        <w:pStyle w:val="BodyText"/>
        <w:rPr>
          <w:b/>
          <w:bCs/>
          <w:sz w:val="16"/>
          <w:szCs w:val="16"/>
          <w:u w:val="thick"/>
        </w:rPr>
      </w:pPr>
    </w:p>
    <w:p w14:paraId="41A2BB68" w14:textId="77777777" w:rsidR="002E46CF" w:rsidRDefault="002E46CF" w:rsidP="00432761">
      <w:pPr>
        <w:pStyle w:val="BodyText"/>
        <w:rPr>
          <w:b/>
          <w:bCs/>
          <w:sz w:val="16"/>
          <w:szCs w:val="16"/>
          <w:u w:val="thick"/>
        </w:rPr>
      </w:pPr>
    </w:p>
    <w:p w14:paraId="28006172" w14:textId="77777777" w:rsidR="00D2721E" w:rsidRDefault="00D2721E" w:rsidP="00432761">
      <w:pPr>
        <w:pStyle w:val="BodyText"/>
        <w:rPr>
          <w:b/>
          <w:bCs/>
          <w:sz w:val="16"/>
          <w:szCs w:val="16"/>
          <w:u w:val="thick"/>
        </w:rPr>
      </w:pPr>
    </w:p>
    <w:p w14:paraId="22309679" w14:textId="2D90D321" w:rsidR="00336DB3" w:rsidRPr="004B2E31" w:rsidRDefault="00CD41F0" w:rsidP="00432761">
      <w:pPr>
        <w:pStyle w:val="BodyText"/>
        <w:rPr>
          <w:b/>
          <w:bCs/>
          <w:sz w:val="20"/>
          <w:szCs w:val="20"/>
          <w:u w:val="thick"/>
        </w:rPr>
      </w:pPr>
      <w:r w:rsidRPr="004B2E31">
        <w:rPr>
          <w:b/>
          <w:bCs/>
          <w:sz w:val="20"/>
          <w:szCs w:val="20"/>
          <w:u w:val="thick"/>
        </w:rPr>
        <w:t>Disclaimer</w:t>
      </w:r>
    </w:p>
    <w:p w14:paraId="3D09663E" w14:textId="77777777" w:rsidR="009D28CB" w:rsidRPr="004B2E31" w:rsidRDefault="009D28CB" w:rsidP="00432761">
      <w:pPr>
        <w:pStyle w:val="BodyText"/>
        <w:rPr>
          <w:b/>
          <w:bCs/>
          <w:sz w:val="20"/>
          <w:szCs w:val="20"/>
        </w:rPr>
      </w:pPr>
    </w:p>
    <w:p w14:paraId="2E9AD496" w14:textId="3F946C2F" w:rsidR="00336DB3" w:rsidRPr="004B2E31" w:rsidRDefault="00CD41F0" w:rsidP="00EB5607">
      <w:pPr>
        <w:pStyle w:val="BodyText"/>
        <w:ind w:right="170"/>
        <w:rPr>
          <w:b/>
          <w:bCs/>
          <w:sz w:val="20"/>
          <w:szCs w:val="20"/>
        </w:rPr>
      </w:pPr>
      <w:r w:rsidRPr="004B2E31">
        <w:rPr>
          <w:b/>
          <w:bCs/>
          <w:sz w:val="20"/>
          <w:szCs w:val="20"/>
        </w:rPr>
        <w:t xml:space="preserve">Under no circumstances does an award of DBAC services imply that DEC accepts liability for any contamination that may exist at the site, nor is DEC responsible for any necessary cleanup of hazardous substances that may be </w:t>
      </w:r>
      <w:r w:rsidRPr="004B2E31">
        <w:rPr>
          <w:b/>
          <w:bCs/>
          <w:spacing w:val="-3"/>
          <w:sz w:val="20"/>
          <w:szCs w:val="20"/>
        </w:rPr>
        <w:t xml:space="preserve">found </w:t>
      </w:r>
      <w:r w:rsidRPr="004B2E31">
        <w:rPr>
          <w:b/>
          <w:bCs/>
          <w:sz w:val="20"/>
          <w:szCs w:val="20"/>
        </w:rPr>
        <w:t>at the site. Liability for contamination on a property is specifically addressed in Alaska Statute (AS) 46.03.822, which outlines those who are liable for the release of a hazardous substance. The general liability categories include: (1) those with an ownership</w:t>
      </w:r>
      <w:r w:rsidRPr="004B2E31">
        <w:rPr>
          <w:b/>
          <w:bCs/>
          <w:spacing w:val="-7"/>
          <w:sz w:val="20"/>
          <w:szCs w:val="20"/>
        </w:rPr>
        <w:t xml:space="preserve"> </w:t>
      </w:r>
      <w:r w:rsidRPr="004B2E31">
        <w:rPr>
          <w:b/>
          <w:bCs/>
          <w:sz w:val="20"/>
          <w:szCs w:val="20"/>
        </w:rPr>
        <w:t>interest</w:t>
      </w:r>
      <w:r w:rsidRPr="004B2E31">
        <w:rPr>
          <w:b/>
          <w:bCs/>
          <w:spacing w:val="-6"/>
          <w:sz w:val="20"/>
          <w:szCs w:val="20"/>
        </w:rPr>
        <w:t xml:space="preserve"> </w:t>
      </w:r>
      <w:r w:rsidRPr="004B2E31">
        <w:rPr>
          <w:b/>
          <w:bCs/>
          <w:sz w:val="20"/>
          <w:szCs w:val="20"/>
        </w:rPr>
        <w:t>in</w:t>
      </w:r>
      <w:r w:rsidRPr="004B2E31">
        <w:rPr>
          <w:b/>
          <w:bCs/>
          <w:spacing w:val="-7"/>
          <w:sz w:val="20"/>
          <w:szCs w:val="20"/>
        </w:rPr>
        <w:t xml:space="preserve"> </w:t>
      </w:r>
      <w:r w:rsidRPr="004B2E31">
        <w:rPr>
          <w:b/>
          <w:bCs/>
          <w:sz w:val="20"/>
          <w:szCs w:val="20"/>
        </w:rPr>
        <w:t>the</w:t>
      </w:r>
      <w:r w:rsidRPr="004B2E31">
        <w:rPr>
          <w:b/>
          <w:bCs/>
          <w:spacing w:val="-6"/>
          <w:sz w:val="20"/>
          <w:szCs w:val="20"/>
        </w:rPr>
        <w:t xml:space="preserve"> </w:t>
      </w:r>
      <w:r w:rsidRPr="004B2E31">
        <w:rPr>
          <w:b/>
          <w:bCs/>
          <w:sz w:val="20"/>
          <w:szCs w:val="20"/>
        </w:rPr>
        <w:t>property;</w:t>
      </w:r>
      <w:r w:rsidRPr="004B2E31">
        <w:rPr>
          <w:b/>
          <w:bCs/>
          <w:spacing w:val="-6"/>
          <w:sz w:val="20"/>
          <w:szCs w:val="20"/>
        </w:rPr>
        <w:t xml:space="preserve"> </w:t>
      </w:r>
      <w:r w:rsidRPr="004B2E31">
        <w:rPr>
          <w:b/>
          <w:bCs/>
          <w:sz w:val="20"/>
          <w:szCs w:val="20"/>
        </w:rPr>
        <w:t>(2)</w:t>
      </w:r>
      <w:r w:rsidRPr="004B2E31">
        <w:rPr>
          <w:b/>
          <w:bCs/>
          <w:spacing w:val="-7"/>
          <w:sz w:val="20"/>
          <w:szCs w:val="20"/>
        </w:rPr>
        <w:t xml:space="preserve"> </w:t>
      </w:r>
      <w:r w:rsidRPr="004B2E31">
        <w:rPr>
          <w:b/>
          <w:bCs/>
          <w:sz w:val="20"/>
          <w:szCs w:val="20"/>
        </w:rPr>
        <w:t>those</w:t>
      </w:r>
      <w:r w:rsidRPr="004B2E31">
        <w:rPr>
          <w:b/>
          <w:bCs/>
          <w:spacing w:val="-6"/>
          <w:sz w:val="20"/>
          <w:szCs w:val="20"/>
        </w:rPr>
        <w:t xml:space="preserve"> </w:t>
      </w:r>
      <w:r w:rsidRPr="004B2E31">
        <w:rPr>
          <w:b/>
          <w:bCs/>
          <w:sz w:val="20"/>
          <w:szCs w:val="20"/>
        </w:rPr>
        <w:t>in</w:t>
      </w:r>
      <w:r w:rsidRPr="004B2E31">
        <w:rPr>
          <w:b/>
          <w:bCs/>
          <w:spacing w:val="3"/>
          <w:sz w:val="20"/>
          <w:szCs w:val="20"/>
        </w:rPr>
        <w:t xml:space="preserve"> </w:t>
      </w:r>
      <w:r w:rsidRPr="004B2E31">
        <w:rPr>
          <w:b/>
          <w:bCs/>
          <w:sz w:val="20"/>
          <w:szCs w:val="20"/>
        </w:rPr>
        <w:t>control</w:t>
      </w:r>
      <w:r w:rsidRPr="004B2E31">
        <w:rPr>
          <w:b/>
          <w:bCs/>
          <w:spacing w:val="-6"/>
          <w:sz w:val="20"/>
          <w:szCs w:val="20"/>
        </w:rPr>
        <w:t xml:space="preserve"> </w:t>
      </w:r>
      <w:r w:rsidRPr="004B2E31">
        <w:rPr>
          <w:b/>
          <w:bCs/>
          <w:sz w:val="20"/>
          <w:szCs w:val="20"/>
        </w:rPr>
        <w:t>of</w:t>
      </w:r>
      <w:r w:rsidRPr="004B2E31">
        <w:rPr>
          <w:b/>
          <w:bCs/>
          <w:spacing w:val="-6"/>
          <w:sz w:val="20"/>
          <w:szCs w:val="20"/>
        </w:rPr>
        <w:t xml:space="preserve"> </w:t>
      </w:r>
      <w:r w:rsidRPr="004B2E31">
        <w:rPr>
          <w:b/>
          <w:bCs/>
          <w:sz w:val="20"/>
          <w:szCs w:val="20"/>
        </w:rPr>
        <w:t>the</w:t>
      </w:r>
      <w:r w:rsidRPr="004B2E31">
        <w:rPr>
          <w:b/>
          <w:bCs/>
          <w:spacing w:val="-4"/>
          <w:sz w:val="20"/>
          <w:szCs w:val="20"/>
        </w:rPr>
        <w:t xml:space="preserve"> </w:t>
      </w:r>
      <w:r w:rsidRPr="004B2E31">
        <w:rPr>
          <w:b/>
          <w:bCs/>
          <w:sz w:val="20"/>
          <w:szCs w:val="20"/>
        </w:rPr>
        <w:t>substance</w:t>
      </w:r>
      <w:r w:rsidRPr="004B2E31">
        <w:rPr>
          <w:b/>
          <w:bCs/>
          <w:spacing w:val="-5"/>
          <w:sz w:val="20"/>
          <w:szCs w:val="20"/>
        </w:rPr>
        <w:t xml:space="preserve"> </w:t>
      </w:r>
      <w:r w:rsidRPr="004B2E31">
        <w:rPr>
          <w:b/>
          <w:bCs/>
          <w:sz w:val="20"/>
          <w:szCs w:val="20"/>
        </w:rPr>
        <w:t>at</w:t>
      </w:r>
      <w:r w:rsidRPr="004B2E31">
        <w:rPr>
          <w:b/>
          <w:bCs/>
          <w:spacing w:val="-4"/>
          <w:sz w:val="20"/>
          <w:szCs w:val="20"/>
        </w:rPr>
        <w:t xml:space="preserve"> </w:t>
      </w:r>
      <w:r w:rsidRPr="004B2E31">
        <w:rPr>
          <w:b/>
          <w:bCs/>
          <w:sz w:val="20"/>
          <w:szCs w:val="20"/>
        </w:rPr>
        <w:t>the</w:t>
      </w:r>
      <w:r w:rsidRPr="004B2E31">
        <w:rPr>
          <w:b/>
          <w:bCs/>
          <w:spacing w:val="-5"/>
          <w:sz w:val="20"/>
          <w:szCs w:val="20"/>
        </w:rPr>
        <w:t xml:space="preserve"> </w:t>
      </w:r>
      <w:r w:rsidRPr="004B2E31">
        <w:rPr>
          <w:b/>
          <w:bCs/>
          <w:sz w:val="20"/>
          <w:szCs w:val="20"/>
        </w:rPr>
        <w:t>time</w:t>
      </w:r>
      <w:r w:rsidRPr="004B2E31">
        <w:rPr>
          <w:b/>
          <w:bCs/>
          <w:spacing w:val="-4"/>
          <w:sz w:val="20"/>
          <w:szCs w:val="20"/>
        </w:rPr>
        <w:t xml:space="preserve"> </w:t>
      </w:r>
      <w:r w:rsidRPr="004B2E31">
        <w:rPr>
          <w:b/>
          <w:bCs/>
          <w:sz w:val="20"/>
          <w:szCs w:val="20"/>
        </w:rPr>
        <w:t>of</w:t>
      </w:r>
      <w:r w:rsidRPr="004B2E31">
        <w:rPr>
          <w:b/>
          <w:bCs/>
          <w:spacing w:val="-6"/>
          <w:sz w:val="20"/>
          <w:szCs w:val="20"/>
        </w:rPr>
        <w:t xml:space="preserve"> </w:t>
      </w:r>
      <w:r w:rsidRPr="004B2E31">
        <w:rPr>
          <w:b/>
          <w:bCs/>
          <w:sz w:val="20"/>
          <w:szCs w:val="20"/>
        </w:rPr>
        <w:t>the</w:t>
      </w:r>
      <w:r w:rsidRPr="004B2E31">
        <w:rPr>
          <w:b/>
          <w:bCs/>
          <w:spacing w:val="-5"/>
          <w:sz w:val="20"/>
          <w:szCs w:val="20"/>
        </w:rPr>
        <w:t xml:space="preserve"> </w:t>
      </w:r>
      <w:r w:rsidRPr="004B2E31">
        <w:rPr>
          <w:b/>
          <w:bCs/>
          <w:sz w:val="20"/>
          <w:szCs w:val="20"/>
        </w:rPr>
        <w:t>release;</w:t>
      </w:r>
      <w:r w:rsidRPr="004B2E31">
        <w:rPr>
          <w:b/>
          <w:bCs/>
          <w:spacing w:val="-2"/>
          <w:sz w:val="20"/>
          <w:szCs w:val="20"/>
        </w:rPr>
        <w:t xml:space="preserve"> </w:t>
      </w:r>
      <w:r w:rsidRPr="004B2E31">
        <w:rPr>
          <w:b/>
          <w:bCs/>
          <w:sz w:val="20"/>
          <w:szCs w:val="20"/>
        </w:rPr>
        <w:t>or</w:t>
      </w:r>
      <w:r w:rsidR="00AC7B72" w:rsidRPr="004B2E31">
        <w:rPr>
          <w:b/>
          <w:bCs/>
          <w:sz w:val="20"/>
          <w:szCs w:val="20"/>
        </w:rPr>
        <w:t xml:space="preserve"> </w:t>
      </w:r>
      <w:r w:rsidRPr="004B2E31">
        <w:rPr>
          <w:b/>
          <w:bCs/>
          <w:sz w:val="20"/>
          <w:szCs w:val="20"/>
        </w:rPr>
        <w:t>(3) those who arrange for disposal or transport of the substance.</w:t>
      </w:r>
    </w:p>
    <w:p w14:paraId="04DA37AB" w14:textId="77777777" w:rsidR="00336DB3" w:rsidRPr="004B2E31" w:rsidRDefault="00336DB3" w:rsidP="00432761">
      <w:pPr>
        <w:pStyle w:val="BodyText"/>
        <w:rPr>
          <w:b/>
          <w:bCs/>
          <w:sz w:val="20"/>
          <w:szCs w:val="20"/>
        </w:rPr>
      </w:pPr>
    </w:p>
    <w:p w14:paraId="18F95049" w14:textId="3C07202A" w:rsidR="00336DB3" w:rsidRPr="004B2E31" w:rsidRDefault="00CD41F0" w:rsidP="00432761">
      <w:pPr>
        <w:pStyle w:val="BodyText"/>
        <w:rPr>
          <w:b/>
          <w:bCs/>
          <w:sz w:val="20"/>
          <w:szCs w:val="20"/>
        </w:rPr>
      </w:pPr>
      <w:r w:rsidRPr="004B2E31">
        <w:rPr>
          <w:b/>
          <w:bCs/>
          <w:sz w:val="20"/>
          <w:szCs w:val="20"/>
        </w:rPr>
        <w:t>Brownfield work focuses on clarifying environmental concerns associated with property for which there is no known viable responsible party. By applying for a DEC Brownfield Assessment or Cleanup, it should be clear to all parties associated with a request that the work requested of DEC is designed to identify, clarify, and in some cases, remediate environmental hindrances that currently impede the continued use, proposed use, redevelopment, or sale of a property. Work conducted by DEC may result in identifying a property as a contaminated site, and require the site be listed on</w:t>
      </w:r>
      <w:r w:rsidR="00AC7B72" w:rsidRPr="004B2E31">
        <w:rPr>
          <w:b/>
          <w:bCs/>
          <w:sz w:val="20"/>
          <w:szCs w:val="20"/>
        </w:rPr>
        <w:t xml:space="preserve"> </w:t>
      </w:r>
      <w:r w:rsidRPr="004B2E31">
        <w:rPr>
          <w:b/>
          <w:bCs/>
          <w:sz w:val="20"/>
          <w:szCs w:val="20"/>
        </w:rPr>
        <w:t>DEC’s Contaminated Sites Database. With listing comes the requirement of potentially responsible and liable parties to address cleanup of contamination in accordance with regulatory requirements.</w:t>
      </w:r>
    </w:p>
    <w:p w14:paraId="2F89C4DB" w14:textId="77777777" w:rsidR="00336DB3" w:rsidRPr="00432761" w:rsidRDefault="00336DB3" w:rsidP="00432761">
      <w:pPr>
        <w:rPr>
          <w:sz w:val="24"/>
          <w:szCs w:val="24"/>
        </w:rPr>
        <w:sectPr w:rsidR="00336DB3" w:rsidRPr="00432761" w:rsidSect="005774D1">
          <w:type w:val="continuous"/>
          <w:pgSz w:w="12240" w:h="15840"/>
          <w:pgMar w:top="900" w:right="1260" w:bottom="880" w:left="138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space="720"/>
        </w:sectPr>
      </w:pPr>
    </w:p>
    <w:p w14:paraId="5B888C97" w14:textId="77777777" w:rsidR="00304ED9" w:rsidRDefault="00304ED9" w:rsidP="00CC0D42">
      <w:pPr>
        <w:ind w:left="1260" w:hanging="540"/>
        <w:rPr>
          <w:sz w:val="24"/>
          <w:szCs w:val="24"/>
        </w:rPr>
      </w:pPr>
    </w:p>
    <w:p w14:paraId="20866742" w14:textId="49331F26" w:rsidR="00304ED9" w:rsidRDefault="00304ED9">
      <w:pPr>
        <w:rPr>
          <w:sz w:val="24"/>
          <w:szCs w:val="24"/>
        </w:rPr>
      </w:pPr>
    </w:p>
    <w:p w14:paraId="5F33FFC1" w14:textId="7C8C3664" w:rsidR="00304ED9" w:rsidRDefault="00304ED9" w:rsidP="007C1439">
      <w:pPr>
        <w:pStyle w:val="Heading1"/>
        <w:jc w:val="center"/>
        <w:rPr>
          <w:lang w:bidi="ar-SA"/>
        </w:rPr>
      </w:pPr>
      <w:bookmarkStart w:id="24" w:name="_Toc149038736"/>
      <w:r w:rsidRPr="00304ED9">
        <w:rPr>
          <w:lang w:bidi="ar-SA"/>
        </w:rPr>
        <w:t>DEC Brownfield Assessment and Cleanup Award Process</w:t>
      </w:r>
      <w:bookmarkEnd w:id="24"/>
    </w:p>
    <w:p w14:paraId="2A0F8F11" w14:textId="77777777" w:rsidR="00152E63" w:rsidRPr="00304ED9" w:rsidRDefault="00152E63" w:rsidP="00304ED9">
      <w:pPr>
        <w:widowControl/>
        <w:autoSpaceDE/>
        <w:autoSpaceDN/>
        <w:spacing w:after="160" w:line="259" w:lineRule="auto"/>
        <w:jc w:val="center"/>
        <w:rPr>
          <w:rFonts w:ascii="Calibri" w:eastAsia="Calibri" w:hAnsi="Calibri" w:cs="Calibri"/>
          <w:b/>
          <w:sz w:val="32"/>
          <w:u w:val="single"/>
          <w:lang w:bidi="ar-SA"/>
        </w:rPr>
      </w:pPr>
    </w:p>
    <w:p w14:paraId="68E77277" w14:textId="72AED784"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noProof/>
          <w:sz w:val="28"/>
          <w:lang w:bidi="ar-SA"/>
        </w:rPr>
        <w:drawing>
          <wp:anchor distT="0" distB="0" distL="114300" distR="114300" simplePos="0" relativeHeight="251683328" behindDoc="1" locked="0" layoutInCell="1" allowOverlap="1" wp14:anchorId="17A093F0" wp14:editId="065816B0">
            <wp:simplePos x="0" y="0"/>
            <wp:positionH relativeFrom="column">
              <wp:posOffset>0</wp:posOffset>
            </wp:positionH>
            <wp:positionV relativeFrom="paragraph">
              <wp:posOffset>1905</wp:posOffset>
            </wp:positionV>
            <wp:extent cx="571500" cy="324178"/>
            <wp:effectExtent l="0" t="0" r="0" b="0"/>
            <wp:wrapTight wrapText="bothSides">
              <wp:wrapPolygon edited="0">
                <wp:start x="0" y="0"/>
                <wp:lineTo x="0" y="20329"/>
                <wp:lineTo x="20880" y="20329"/>
                <wp:lineTo x="2088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udentfestivalbrew-580x329.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1500" cy="324178"/>
                    </a:xfrm>
                    <a:prstGeom prst="rect">
                      <a:avLst/>
                    </a:prstGeom>
                  </pic:spPr>
                </pic:pic>
              </a:graphicData>
            </a:graphic>
          </wp:anchor>
        </w:drawing>
      </w:r>
      <w:r w:rsidR="00606894" w:rsidRPr="007C1439">
        <w:rPr>
          <w:rFonts w:eastAsia="Calibri" w:cs="Calibri"/>
          <w:b/>
          <w:noProof/>
          <w:sz w:val="28"/>
          <w:lang w:bidi="ar-SA"/>
        </w:rPr>
        <w:t xml:space="preserve">November - </w:t>
      </w:r>
      <w:r w:rsidRPr="007C1439">
        <w:rPr>
          <w:rFonts w:eastAsia="Calibri" w:cs="Calibri"/>
          <w:b/>
          <w:noProof/>
          <w:sz w:val="28"/>
          <w:lang w:bidi="ar-SA"/>
        </w:rPr>
        <w:t>February</w:t>
      </w:r>
      <w:r w:rsidRPr="007C1439">
        <w:rPr>
          <w:rFonts w:eastAsia="Calibri" w:cs="Calibri"/>
          <w:sz w:val="28"/>
          <w:lang w:bidi="ar-SA"/>
        </w:rPr>
        <w:t xml:space="preserve"> - Application Submittal to ADEC</w:t>
      </w:r>
    </w:p>
    <w:p w14:paraId="121F39E4" w14:textId="77777777" w:rsidR="00304ED9" w:rsidRPr="007C1439" w:rsidRDefault="00304ED9" w:rsidP="00304ED9">
      <w:pPr>
        <w:widowControl/>
        <w:autoSpaceDE/>
        <w:autoSpaceDN/>
        <w:spacing w:after="160" w:line="259" w:lineRule="auto"/>
        <w:rPr>
          <w:rFonts w:eastAsia="Calibri" w:cs="Calibri"/>
          <w:sz w:val="12"/>
          <w:lang w:bidi="ar-SA"/>
        </w:rPr>
      </w:pPr>
    </w:p>
    <w:p w14:paraId="52FCA091" w14:textId="759D19BF"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noProof/>
          <w:sz w:val="28"/>
          <w:lang w:bidi="ar-SA"/>
        </w:rPr>
        <w:drawing>
          <wp:anchor distT="0" distB="0" distL="114300" distR="114300" simplePos="0" relativeHeight="251679232" behindDoc="1" locked="0" layoutInCell="1" allowOverlap="1" wp14:anchorId="7C6B0FC3" wp14:editId="1D47D619">
            <wp:simplePos x="0" y="0"/>
            <wp:positionH relativeFrom="column">
              <wp:posOffset>4744085</wp:posOffset>
            </wp:positionH>
            <wp:positionV relativeFrom="paragraph">
              <wp:posOffset>9525</wp:posOffset>
            </wp:positionV>
            <wp:extent cx="1078230" cy="923925"/>
            <wp:effectExtent l="0" t="0" r="7620" b="9525"/>
            <wp:wrapTight wrapText="bothSides">
              <wp:wrapPolygon edited="0">
                <wp:start x="0" y="0"/>
                <wp:lineTo x="0" y="21377"/>
                <wp:lineTo x="21371" y="21377"/>
                <wp:lineTo x="2137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1596.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78230" cy="923925"/>
                    </a:xfrm>
                    <a:prstGeom prst="rect">
                      <a:avLst/>
                    </a:prstGeom>
                  </pic:spPr>
                </pic:pic>
              </a:graphicData>
            </a:graphic>
            <wp14:sizeRelH relativeFrom="margin">
              <wp14:pctWidth>0</wp14:pctWidth>
            </wp14:sizeRelH>
            <wp14:sizeRelV relativeFrom="margin">
              <wp14:pctHeight>0</wp14:pctHeight>
            </wp14:sizeRelV>
          </wp:anchor>
        </w:drawing>
      </w:r>
      <w:r w:rsidR="00B2236F" w:rsidRPr="007C1439">
        <w:rPr>
          <w:rFonts w:eastAsia="Calibri" w:cs="Calibri"/>
          <w:b/>
          <w:sz w:val="28"/>
          <w:lang w:bidi="ar-SA"/>
        </w:rPr>
        <w:t>February/</w:t>
      </w:r>
      <w:r w:rsidRPr="007C1439">
        <w:rPr>
          <w:rFonts w:eastAsia="Calibri" w:cs="Calibri"/>
          <w:b/>
          <w:sz w:val="28"/>
          <w:lang w:bidi="ar-SA"/>
        </w:rPr>
        <w:t>March</w:t>
      </w:r>
      <w:r w:rsidRPr="007C1439">
        <w:rPr>
          <w:rFonts w:eastAsia="Calibri" w:cs="Calibri"/>
          <w:sz w:val="28"/>
          <w:lang w:bidi="ar-SA"/>
        </w:rPr>
        <w:t xml:space="preserve"> - Application review by ADEC</w:t>
      </w:r>
      <w:r w:rsidR="006562D9">
        <w:rPr>
          <w:rFonts w:eastAsia="Calibri" w:cs="Calibri"/>
          <w:sz w:val="28"/>
          <w:lang w:bidi="ar-SA"/>
        </w:rPr>
        <w:t xml:space="preserve">, including </w:t>
      </w:r>
      <w:r w:rsidR="00BB4B1D">
        <w:rPr>
          <w:rFonts w:eastAsia="Calibri" w:cs="Calibri"/>
          <w:sz w:val="28"/>
          <w:lang w:bidi="ar-SA"/>
        </w:rPr>
        <w:t xml:space="preserve">evaluating </w:t>
      </w:r>
      <w:r w:rsidR="006562D9">
        <w:rPr>
          <w:rFonts w:eastAsia="Calibri" w:cs="Calibri"/>
          <w:sz w:val="28"/>
          <w:lang w:bidi="ar-SA"/>
        </w:rPr>
        <w:t>project</w:t>
      </w:r>
      <w:r w:rsidR="00BB4B1D">
        <w:rPr>
          <w:rFonts w:eastAsia="Calibri" w:cs="Calibri"/>
          <w:sz w:val="28"/>
          <w:lang w:bidi="ar-SA"/>
        </w:rPr>
        <w:t>s</w:t>
      </w:r>
      <w:r w:rsidR="006562D9">
        <w:rPr>
          <w:rFonts w:eastAsia="Calibri" w:cs="Calibri"/>
          <w:sz w:val="28"/>
          <w:lang w:bidi="ar-SA"/>
        </w:rPr>
        <w:t>/applicant</w:t>
      </w:r>
      <w:r w:rsidR="00BB4B1D">
        <w:rPr>
          <w:rFonts w:eastAsia="Calibri" w:cs="Calibri"/>
          <w:sz w:val="28"/>
          <w:lang w:bidi="ar-SA"/>
        </w:rPr>
        <w:t>s for</w:t>
      </w:r>
      <w:r w:rsidR="006562D9">
        <w:rPr>
          <w:rFonts w:eastAsia="Calibri" w:cs="Calibri"/>
          <w:sz w:val="28"/>
          <w:lang w:bidi="ar-SA"/>
        </w:rPr>
        <w:t xml:space="preserve"> </w:t>
      </w:r>
      <w:proofErr w:type="gramStart"/>
      <w:r w:rsidR="006562D9">
        <w:rPr>
          <w:rFonts w:eastAsia="Calibri" w:cs="Calibri"/>
          <w:sz w:val="28"/>
          <w:lang w:bidi="ar-SA"/>
        </w:rPr>
        <w:t>eligibility</w:t>
      </w:r>
      <w:proofErr w:type="gramEnd"/>
    </w:p>
    <w:p w14:paraId="75C1DBB0" w14:textId="510530E5" w:rsidR="00304ED9" w:rsidRPr="007C1439" w:rsidRDefault="00BB4B1D" w:rsidP="00304ED9">
      <w:pPr>
        <w:widowControl/>
        <w:autoSpaceDE/>
        <w:autoSpaceDN/>
        <w:spacing w:after="160" w:line="259" w:lineRule="auto"/>
        <w:ind w:firstLine="720"/>
        <w:rPr>
          <w:rFonts w:eastAsia="Calibri" w:cs="Calibri"/>
          <w:sz w:val="6"/>
          <w:lang w:bidi="ar-SA"/>
        </w:rPr>
      </w:pPr>
      <w:r>
        <w:rPr>
          <w:rFonts w:eastAsia="Calibri" w:cs="Calibri"/>
          <w:b/>
          <w:noProof/>
          <w:sz w:val="28"/>
          <w:lang w:bidi="ar-SA"/>
        </w:rPr>
        <w:drawing>
          <wp:anchor distT="0" distB="0" distL="114300" distR="114300" simplePos="0" relativeHeight="251689472" behindDoc="0" locked="0" layoutInCell="1" allowOverlap="1" wp14:anchorId="2A72B05B" wp14:editId="421AD9F3">
            <wp:simplePos x="0" y="0"/>
            <wp:positionH relativeFrom="margin">
              <wp:align>left</wp:align>
            </wp:positionH>
            <wp:positionV relativeFrom="paragraph">
              <wp:posOffset>71755</wp:posOffset>
            </wp:positionV>
            <wp:extent cx="561975" cy="561975"/>
            <wp:effectExtent l="0" t="0" r="0" b="9525"/>
            <wp:wrapSquare wrapText="bothSides"/>
            <wp:docPr id="340779970" name="Graphic 1" descr="Receiv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79970" name="Graphic 340779970" descr="Receiver outline"/>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p>
    <w:p w14:paraId="2915DEA8" w14:textId="34E95D32"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sz w:val="28"/>
          <w:lang w:bidi="ar-SA"/>
        </w:rPr>
        <w:t>March/April</w:t>
      </w:r>
      <w:r w:rsidRPr="007C1439">
        <w:rPr>
          <w:rFonts w:eastAsia="Calibri" w:cs="Calibri"/>
          <w:sz w:val="28"/>
          <w:lang w:bidi="ar-SA"/>
        </w:rPr>
        <w:t xml:space="preserve"> </w:t>
      </w:r>
      <w:r w:rsidR="009817D2">
        <w:rPr>
          <w:rFonts w:eastAsia="Calibri" w:cs="Calibri"/>
          <w:sz w:val="28"/>
          <w:lang w:bidi="ar-SA"/>
        </w:rPr>
        <w:t>–</w:t>
      </w:r>
      <w:r w:rsidRPr="007C1439">
        <w:rPr>
          <w:rFonts w:eastAsia="Calibri" w:cs="Calibri"/>
          <w:sz w:val="28"/>
          <w:lang w:bidi="ar-SA"/>
        </w:rPr>
        <w:t xml:space="preserve"> </w:t>
      </w:r>
      <w:r w:rsidR="009817D2">
        <w:rPr>
          <w:rFonts w:eastAsia="Calibri" w:cs="Calibri"/>
          <w:sz w:val="28"/>
          <w:lang w:bidi="ar-SA"/>
        </w:rPr>
        <w:t xml:space="preserve">ADEC </w:t>
      </w:r>
      <w:r w:rsidR="00BB4B1D">
        <w:rPr>
          <w:rFonts w:eastAsia="Calibri" w:cs="Calibri"/>
          <w:sz w:val="28"/>
          <w:lang w:bidi="ar-SA"/>
        </w:rPr>
        <w:t>contacts applicants with questions and updates regarding application status</w:t>
      </w:r>
      <w:r w:rsidR="009817D2">
        <w:rPr>
          <w:rFonts w:eastAsia="Calibri" w:cs="Calibri"/>
          <w:sz w:val="28"/>
          <w:lang w:bidi="ar-SA"/>
        </w:rPr>
        <w:t xml:space="preserve"> </w:t>
      </w:r>
    </w:p>
    <w:p w14:paraId="470BA647" w14:textId="77777777" w:rsidR="00304ED9" w:rsidRPr="007C1439" w:rsidRDefault="00304ED9" w:rsidP="008D17D2">
      <w:pPr>
        <w:widowControl/>
        <w:autoSpaceDE/>
        <w:autoSpaceDN/>
        <w:spacing w:after="160"/>
        <w:rPr>
          <w:rFonts w:eastAsia="Calibri" w:cs="Calibri"/>
          <w:b/>
          <w:sz w:val="28"/>
          <w:lang w:bidi="ar-SA"/>
        </w:rPr>
      </w:pPr>
      <w:r w:rsidRPr="007C1439">
        <w:rPr>
          <w:rFonts w:eastAsia="Calibri" w:cs="Calibri"/>
          <w:noProof/>
          <w:sz w:val="28"/>
          <w:lang w:bidi="ar-SA"/>
        </w:rPr>
        <w:drawing>
          <wp:anchor distT="0" distB="0" distL="114300" distR="114300" simplePos="0" relativeHeight="251682304" behindDoc="1" locked="0" layoutInCell="1" allowOverlap="1" wp14:anchorId="082CAA1F" wp14:editId="6DFFBF52">
            <wp:simplePos x="0" y="0"/>
            <wp:positionH relativeFrom="column">
              <wp:posOffset>5476875</wp:posOffset>
            </wp:positionH>
            <wp:positionV relativeFrom="paragraph">
              <wp:posOffset>302260</wp:posOffset>
            </wp:positionV>
            <wp:extent cx="466725" cy="466725"/>
            <wp:effectExtent l="0" t="0" r="9525" b="9525"/>
            <wp:wrapTight wrapText="bothSides">
              <wp:wrapPolygon edited="0">
                <wp:start x="0" y="0"/>
                <wp:lineTo x="0" y="21159"/>
                <wp:lineTo x="21159" y="21159"/>
                <wp:lineTo x="2115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PA.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anchor>
        </w:drawing>
      </w:r>
    </w:p>
    <w:p w14:paraId="24F6C411" w14:textId="521025D8" w:rsidR="00304ED9" w:rsidRPr="007C1439" w:rsidRDefault="005F2D6A" w:rsidP="008D17D2">
      <w:pPr>
        <w:widowControl/>
        <w:autoSpaceDE/>
        <w:autoSpaceDN/>
        <w:spacing w:after="160"/>
        <w:rPr>
          <w:rFonts w:eastAsia="Calibri" w:cs="Calibri"/>
          <w:sz w:val="28"/>
          <w:lang w:bidi="ar-SA"/>
        </w:rPr>
      </w:pPr>
      <w:r w:rsidRPr="007C1439">
        <w:rPr>
          <w:rFonts w:eastAsia="Calibri" w:cs="Calibri"/>
          <w:b/>
          <w:sz w:val="28"/>
          <w:lang w:bidi="ar-SA"/>
        </w:rPr>
        <w:t>April/</w:t>
      </w:r>
      <w:r w:rsidR="00304ED9" w:rsidRPr="007C1439">
        <w:rPr>
          <w:rFonts w:eastAsia="Calibri" w:cs="Calibri"/>
          <w:b/>
          <w:sz w:val="28"/>
          <w:lang w:bidi="ar-SA"/>
        </w:rPr>
        <w:t>May</w:t>
      </w:r>
      <w:r w:rsidR="00304ED9" w:rsidRPr="007C1439">
        <w:rPr>
          <w:rFonts w:eastAsia="Calibri" w:cs="Calibri"/>
          <w:sz w:val="28"/>
          <w:lang w:bidi="ar-SA"/>
        </w:rPr>
        <w:t xml:space="preserve"> – </w:t>
      </w:r>
      <w:r w:rsidR="009817D2">
        <w:rPr>
          <w:rFonts w:eastAsia="Calibri" w:cs="Calibri"/>
          <w:sz w:val="28"/>
          <w:lang w:bidi="ar-SA"/>
        </w:rPr>
        <w:t xml:space="preserve">ADEC submits </w:t>
      </w:r>
      <w:r w:rsidR="006562D9">
        <w:rPr>
          <w:rFonts w:eastAsia="Calibri" w:cs="Calibri"/>
          <w:sz w:val="28"/>
          <w:lang w:bidi="ar-SA"/>
        </w:rPr>
        <w:t>preliminar</w:t>
      </w:r>
      <w:r w:rsidR="00BB4B1D">
        <w:rPr>
          <w:rFonts w:eastAsia="Calibri" w:cs="Calibri"/>
          <w:sz w:val="28"/>
          <w:lang w:bidi="ar-SA"/>
        </w:rPr>
        <w:t>ily-selected</w:t>
      </w:r>
      <w:r w:rsidR="006562D9">
        <w:rPr>
          <w:rFonts w:eastAsia="Calibri" w:cs="Calibri"/>
          <w:sz w:val="28"/>
          <w:lang w:bidi="ar-SA"/>
        </w:rPr>
        <w:t xml:space="preserve"> DBAC </w:t>
      </w:r>
      <w:r w:rsidR="00BB4B1D">
        <w:rPr>
          <w:rFonts w:eastAsia="Calibri" w:cs="Calibri"/>
          <w:sz w:val="28"/>
          <w:lang w:bidi="ar-SA"/>
        </w:rPr>
        <w:t>projects</w:t>
      </w:r>
      <w:r w:rsidR="006562D9">
        <w:rPr>
          <w:rFonts w:eastAsia="Calibri" w:cs="Calibri"/>
          <w:sz w:val="28"/>
          <w:lang w:bidi="ar-SA"/>
        </w:rPr>
        <w:t xml:space="preserve"> to EPA </w:t>
      </w:r>
      <w:r w:rsidR="009817D2">
        <w:rPr>
          <w:rFonts w:eastAsia="Calibri" w:cs="Calibri"/>
          <w:sz w:val="28"/>
          <w:lang w:bidi="ar-SA"/>
        </w:rPr>
        <w:t xml:space="preserve">Region 10 </w:t>
      </w:r>
      <w:r w:rsidR="006562D9">
        <w:rPr>
          <w:rFonts w:eastAsia="Calibri" w:cs="Calibri"/>
          <w:sz w:val="28"/>
          <w:lang w:bidi="ar-SA"/>
        </w:rPr>
        <w:t>for</w:t>
      </w:r>
      <w:r w:rsidR="00BB4B1D">
        <w:rPr>
          <w:rFonts w:eastAsia="Calibri" w:cs="Calibri"/>
          <w:sz w:val="28"/>
          <w:lang w:bidi="ar-SA"/>
        </w:rPr>
        <w:t xml:space="preserve"> project eligibility </w:t>
      </w:r>
      <w:proofErr w:type="gramStart"/>
      <w:r w:rsidR="00BB4B1D">
        <w:rPr>
          <w:rFonts w:eastAsia="Calibri" w:cs="Calibri"/>
          <w:sz w:val="28"/>
          <w:lang w:bidi="ar-SA"/>
        </w:rPr>
        <w:t>determinations</w:t>
      </w:r>
      <w:proofErr w:type="gramEnd"/>
    </w:p>
    <w:p w14:paraId="29CC8496" w14:textId="77777777" w:rsidR="00304ED9" w:rsidRPr="007C1439" w:rsidRDefault="00304ED9" w:rsidP="00304ED9">
      <w:pPr>
        <w:widowControl/>
        <w:autoSpaceDE/>
        <w:autoSpaceDN/>
        <w:spacing w:after="160" w:line="259" w:lineRule="auto"/>
        <w:rPr>
          <w:rFonts w:eastAsia="Calibri" w:cs="Calibri"/>
          <w:sz w:val="10"/>
          <w:lang w:bidi="ar-SA"/>
        </w:rPr>
      </w:pPr>
      <w:r w:rsidRPr="007C1439">
        <w:rPr>
          <w:rFonts w:eastAsia="Calibri" w:cs="Calibri"/>
          <w:b/>
          <w:noProof/>
          <w:sz w:val="28"/>
          <w:lang w:bidi="ar-SA"/>
        </w:rPr>
        <w:drawing>
          <wp:anchor distT="0" distB="0" distL="114300" distR="114300" simplePos="0" relativeHeight="251681280" behindDoc="1" locked="0" layoutInCell="1" allowOverlap="1" wp14:anchorId="40BA3812" wp14:editId="4305DEAF">
            <wp:simplePos x="0" y="0"/>
            <wp:positionH relativeFrom="margin">
              <wp:align>left</wp:align>
            </wp:positionH>
            <wp:positionV relativeFrom="paragraph">
              <wp:posOffset>12700</wp:posOffset>
            </wp:positionV>
            <wp:extent cx="533400" cy="533400"/>
            <wp:effectExtent l="0" t="0" r="0" b="0"/>
            <wp:wrapTight wrapText="bothSides">
              <wp:wrapPolygon edited="0">
                <wp:start x="0" y="0"/>
                <wp:lineTo x="0" y="20829"/>
                <wp:lineTo x="20829" y="20829"/>
                <wp:lineTo x="2082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etter-Clipart-300x300.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p w14:paraId="2607421D" w14:textId="6AE8B737" w:rsidR="00304ED9" w:rsidRPr="007C1439" w:rsidRDefault="005F2D6A" w:rsidP="00304ED9">
      <w:pPr>
        <w:widowControl/>
        <w:autoSpaceDE/>
        <w:autoSpaceDN/>
        <w:spacing w:after="160" w:line="259" w:lineRule="auto"/>
        <w:rPr>
          <w:rFonts w:eastAsia="Calibri" w:cs="Calibri"/>
          <w:sz w:val="28"/>
          <w:lang w:bidi="ar-SA"/>
        </w:rPr>
      </w:pPr>
      <w:r w:rsidRPr="007C1439">
        <w:rPr>
          <w:rFonts w:eastAsia="Calibri" w:cs="Calibri"/>
          <w:b/>
          <w:sz w:val="28"/>
          <w:lang w:bidi="ar-SA"/>
        </w:rPr>
        <w:t>April/</w:t>
      </w:r>
      <w:r w:rsidR="00304ED9" w:rsidRPr="007C1439">
        <w:rPr>
          <w:rFonts w:eastAsia="Calibri" w:cs="Calibri"/>
          <w:b/>
          <w:sz w:val="28"/>
          <w:lang w:bidi="ar-SA"/>
        </w:rPr>
        <w:t>May</w:t>
      </w:r>
      <w:r w:rsidR="00304ED9" w:rsidRPr="007C1439">
        <w:rPr>
          <w:rFonts w:eastAsia="Calibri" w:cs="Calibri"/>
          <w:sz w:val="28"/>
          <w:lang w:bidi="ar-SA"/>
        </w:rPr>
        <w:t xml:space="preserve"> – </w:t>
      </w:r>
      <w:r w:rsidR="009817D2">
        <w:rPr>
          <w:rFonts w:eastAsia="Calibri" w:cs="Calibri"/>
          <w:sz w:val="28"/>
          <w:lang w:bidi="ar-SA"/>
        </w:rPr>
        <w:t xml:space="preserve">ADEC begins </w:t>
      </w:r>
      <w:r w:rsidR="00304ED9" w:rsidRPr="007C1439">
        <w:rPr>
          <w:rFonts w:eastAsia="Calibri" w:cs="Calibri"/>
          <w:sz w:val="28"/>
          <w:lang w:bidi="ar-SA"/>
        </w:rPr>
        <w:t>noti</w:t>
      </w:r>
      <w:r w:rsidR="009817D2">
        <w:rPr>
          <w:rFonts w:eastAsia="Calibri" w:cs="Calibri"/>
          <w:sz w:val="28"/>
          <w:lang w:bidi="ar-SA"/>
        </w:rPr>
        <w:t>fying</w:t>
      </w:r>
      <w:r w:rsidR="00304ED9" w:rsidRPr="007C1439">
        <w:rPr>
          <w:rFonts w:eastAsia="Calibri" w:cs="Calibri"/>
          <w:sz w:val="28"/>
          <w:lang w:bidi="ar-SA"/>
        </w:rPr>
        <w:t xml:space="preserve"> </w:t>
      </w:r>
      <w:r w:rsidR="00B44BDA">
        <w:rPr>
          <w:rFonts w:eastAsia="Calibri" w:cs="Calibri"/>
          <w:sz w:val="28"/>
          <w:lang w:bidi="ar-SA"/>
        </w:rPr>
        <w:t>eligible</w:t>
      </w:r>
      <w:r w:rsidR="00304ED9" w:rsidRPr="007C1439">
        <w:rPr>
          <w:rFonts w:eastAsia="Calibri" w:cs="Calibri"/>
          <w:sz w:val="28"/>
          <w:lang w:bidi="ar-SA"/>
        </w:rPr>
        <w:t xml:space="preserve"> </w:t>
      </w:r>
      <w:r w:rsidR="00BB4B1D">
        <w:rPr>
          <w:rFonts w:eastAsia="Calibri" w:cs="Calibri"/>
          <w:sz w:val="28"/>
          <w:lang w:bidi="ar-SA"/>
        </w:rPr>
        <w:t xml:space="preserve">projects </w:t>
      </w:r>
      <w:r w:rsidR="00B44BDA">
        <w:rPr>
          <w:rFonts w:eastAsia="Calibri" w:cs="Calibri"/>
          <w:sz w:val="28"/>
          <w:lang w:bidi="ar-SA"/>
        </w:rPr>
        <w:t xml:space="preserve">of </w:t>
      </w:r>
      <w:r w:rsidR="00BB4B1D">
        <w:rPr>
          <w:rFonts w:eastAsia="Calibri" w:cs="Calibri"/>
          <w:sz w:val="28"/>
          <w:lang w:bidi="ar-SA"/>
        </w:rPr>
        <w:t xml:space="preserve">DBAC award </w:t>
      </w:r>
      <w:proofErr w:type="gramStart"/>
      <w:r w:rsidR="00BB4B1D">
        <w:rPr>
          <w:rFonts w:eastAsia="Calibri" w:cs="Calibri"/>
          <w:sz w:val="28"/>
          <w:lang w:bidi="ar-SA"/>
        </w:rPr>
        <w:t>selections</w:t>
      </w:r>
      <w:proofErr w:type="gramEnd"/>
    </w:p>
    <w:p w14:paraId="7F802148" w14:textId="77777777" w:rsidR="00304ED9" w:rsidRPr="007C1439" w:rsidRDefault="00304ED9" w:rsidP="00304ED9">
      <w:pPr>
        <w:widowControl/>
        <w:autoSpaceDE/>
        <w:autoSpaceDN/>
        <w:spacing w:after="160" w:line="259" w:lineRule="auto"/>
        <w:rPr>
          <w:rFonts w:eastAsia="Calibri" w:cs="Calibri"/>
          <w:b/>
          <w:sz w:val="12"/>
          <w:lang w:bidi="ar-SA"/>
        </w:rPr>
      </w:pPr>
      <w:r w:rsidRPr="007C1439">
        <w:rPr>
          <w:rFonts w:eastAsia="Calibri" w:cs="Calibri"/>
          <w:noProof/>
          <w:sz w:val="28"/>
          <w:lang w:bidi="ar-SA"/>
        </w:rPr>
        <w:drawing>
          <wp:anchor distT="0" distB="0" distL="114300" distR="114300" simplePos="0" relativeHeight="251684352" behindDoc="1" locked="0" layoutInCell="1" allowOverlap="1" wp14:anchorId="533CB8BD" wp14:editId="0C2D6FD0">
            <wp:simplePos x="0" y="0"/>
            <wp:positionH relativeFrom="column">
              <wp:posOffset>4076700</wp:posOffset>
            </wp:positionH>
            <wp:positionV relativeFrom="paragraph">
              <wp:posOffset>12700</wp:posOffset>
            </wp:positionV>
            <wp:extent cx="923925" cy="692785"/>
            <wp:effectExtent l="0" t="0" r="9525" b="0"/>
            <wp:wrapTight wrapText="bothSides">
              <wp:wrapPolygon edited="0">
                <wp:start x="0" y="0"/>
                <wp:lineTo x="0" y="20788"/>
                <wp:lineTo x="21377" y="20788"/>
                <wp:lineTo x="21377"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171274.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923925" cy="692785"/>
                    </a:xfrm>
                    <a:prstGeom prst="rect">
                      <a:avLst/>
                    </a:prstGeom>
                  </pic:spPr>
                </pic:pic>
              </a:graphicData>
            </a:graphic>
            <wp14:sizeRelH relativeFrom="page">
              <wp14:pctWidth>0</wp14:pctWidth>
            </wp14:sizeRelH>
            <wp14:sizeRelV relativeFrom="page">
              <wp14:pctHeight>0</wp14:pctHeight>
            </wp14:sizeRelV>
          </wp:anchor>
        </w:drawing>
      </w:r>
    </w:p>
    <w:p w14:paraId="7189C3AF" w14:textId="77777777"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sz w:val="28"/>
          <w:lang w:bidi="ar-SA"/>
        </w:rPr>
        <w:t>May/June</w:t>
      </w:r>
      <w:r w:rsidRPr="007C1439">
        <w:rPr>
          <w:rFonts w:eastAsia="Calibri" w:cs="Calibri"/>
          <w:sz w:val="28"/>
          <w:lang w:bidi="ar-SA"/>
        </w:rPr>
        <w:t xml:space="preserve"> – Community Kick-off meeting with ADEC</w:t>
      </w:r>
    </w:p>
    <w:p w14:paraId="4D250C94" w14:textId="3AE25E93" w:rsidR="00304ED9" w:rsidRPr="007C1439" w:rsidRDefault="00304ED9" w:rsidP="00304ED9">
      <w:pPr>
        <w:widowControl/>
        <w:autoSpaceDE/>
        <w:autoSpaceDN/>
        <w:spacing w:after="160" w:line="259" w:lineRule="auto"/>
        <w:rPr>
          <w:rFonts w:eastAsia="Calibri" w:cs="Calibri"/>
          <w:sz w:val="24"/>
          <w:lang w:bidi="ar-SA"/>
        </w:rPr>
      </w:pPr>
    </w:p>
    <w:p w14:paraId="21607B49" w14:textId="195302AD" w:rsidR="00304ED9" w:rsidRPr="007C1439" w:rsidRDefault="00BB4B1D" w:rsidP="00304ED9">
      <w:pPr>
        <w:widowControl/>
        <w:autoSpaceDE/>
        <w:autoSpaceDN/>
        <w:spacing w:after="160" w:line="259" w:lineRule="auto"/>
        <w:rPr>
          <w:rFonts w:eastAsia="Calibri" w:cs="Calibri"/>
          <w:sz w:val="28"/>
          <w:lang w:bidi="ar-SA"/>
        </w:rPr>
      </w:pPr>
      <w:r w:rsidRPr="007C1439">
        <w:rPr>
          <w:rFonts w:eastAsia="Calibri" w:cs="Calibri"/>
          <w:noProof/>
          <w:sz w:val="28"/>
          <w:lang w:bidi="ar-SA"/>
        </w:rPr>
        <w:drawing>
          <wp:anchor distT="0" distB="0" distL="114300" distR="114300" simplePos="0" relativeHeight="251685376" behindDoc="1" locked="0" layoutInCell="1" allowOverlap="1" wp14:anchorId="0D01AA16" wp14:editId="5F650693">
            <wp:simplePos x="0" y="0"/>
            <wp:positionH relativeFrom="column">
              <wp:posOffset>4648200</wp:posOffset>
            </wp:positionH>
            <wp:positionV relativeFrom="paragraph">
              <wp:posOffset>7620</wp:posOffset>
            </wp:positionV>
            <wp:extent cx="1355725" cy="904875"/>
            <wp:effectExtent l="0" t="0" r="0" b="9525"/>
            <wp:wrapTight wrapText="bothSides">
              <wp:wrapPolygon edited="0">
                <wp:start x="0" y="0"/>
                <wp:lineTo x="0" y="21373"/>
                <wp:lineTo x="21246" y="21373"/>
                <wp:lineTo x="2124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ope-clipart-310x207.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355725" cy="904875"/>
                    </a:xfrm>
                    <a:prstGeom prst="rect">
                      <a:avLst/>
                    </a:prstGeom>
                  </pic:spPr>
                </pic:pic>
              </a:graphicData>
            </a:graphic>
            <wp14:sizeRelH relativeFrom="margin">
              <wp14:pctWidth>0</wp14:pctWidth>
            </wp14:sizeRelH>
            <wp14:sizeRelV relativeFrom="margin">
              <wp14:pctHeight>0</wp14:pctHeight>
            </wp14:sizeRelV>
          </wp:anchor>
        </w:drawing>
      </w:r>
      <w:r w:rsidR="00304ED9" w:rsidRPr="007C1439">
        <w:rPr>
          <w:rFonts w:eastAsia="Calibri" w:cs="Calibri"/>
          <w:b/>
          <w:sz w:val="28"/>
          <w:lang w:bidi="ar-SA"/>
        </w:rPr>
        <w:t>May/June</w:t>
      </w:r>
      <w:r w:rsidR="00304ED9" w:rsidRPr="007C1439">
        <w:rPr>
          <w:rFonts w:eastAsia="Calibri" w:cs="Calibri"/>
          <w:sz w:val="28"/>
          <w:lang w:bidi="ar-SA"/>
        </w:rPr>
        <w:t xml:space="preserve"> - ADEC builds scope of work for </w:t>
      </w:r>
      <w:proofErr w:type="gramStart"/>
      <w:r w:rsidR="00304ED9" w:rsidRPr="007C1439">
        <w:rPr>
          <w:rFonts w:eastAsia="Calibri" w:cs="Calibri"/>
          <w:sz w:val="28"/>
          <w:lang w:bidi="ar-SA"/>
        </w:rPr>
        <w:t>project</w:t>
      </w:r>
      <w:proofErr w:type="gramEnd"/>
    </w:p>
    <w:p w14:paraId="0D665A1E" w14:textId="62ED79E4"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sz w:val="28"/>
          <w:lang w:bidi="ar-SA"/>
        </w:rPr>
        <w:t>June/July</w:t>
      </w:r>
      <w:r w:rsidRPr="007C1439">
        <w:rPr>
          <w:rFonts w:eastAsia="Calibri" w:cs="Calibri"/>
          <w:sz w:val="28"/>
          <w:lang w:bidi="ar-SA"/>
        </w:rPr>
        <w:t xml:space="preserve"> - Scope of work </w:t>
      </w:r>
      <w:r w:rsidR="00152E63" w:rsidRPr="007C1439">
        <w:rPr>
          <w:rFonts w:eastAsia="Calibri" w:cs="Calibri"/>
          <w:sz w:val="28"/>
          <w:lang w:bidi="ar-SA"/>
        </w:rPr>
        <w:t>issued</w:t>
      </w:r>
      <w:r w:rsidRPr="007C1439">
        <w:rPr>
          <w:rFonts w:eastAsia="Calibri" w:cs="Calibri"/>
          <w:sz w:val="28"/>
          <w:lang w:bidi="ar-SA"/>
        </w:rPr>
        <w:t xml:space="preserve"> to </w:t>
      </w:r>
      <w:r w:rsidR="00152E63" w:rsidRPr="007C1439">
        <w:rPr>
          <w:rFonts w:eastAsia="Calibri" w:cs="Calibri"/>
          <w:sz w:val="28"/>
          <w:lang w:bidi="ar-SA"/>
        </w:rPr>
        <w:t>c</w:t>
      </w:r>
      <w:r w:rsidRPr="007C1439">
        <w:rPr>
          <w:rFonts w:eastAsia="Calibri" w:cs="Calibri"/>
          <w:sz w:val="28"/>
          <w:lang w:bidi="ar-SA"/>
        </w:rPr>
        <w:t xml:space="preserve">ontractor for cost </w:t>
      </w:r>
      <w:proofErr w:type="gramStart"/>
      <w:r w:rsidRPr="007C1439">
        <w:rPr>
          <w:rFonts w:eastAsia="Calibri" w:cs="Calibri"/>
          <w:sz w:val="28"/>
          <w:lang w:bidi="ar-SA"/>
        </w:rPr>
        <w:t>bid</w:t>
      </w:r>
      <w:proofErr w:type="gramEnd"/>
    </w:p>
    <w:p w14:paraId="2A9BE606" w14:textId="37AC7F15" w:rsidR="00304ED9" w:rsidRPr="007C1439" w:rsidRDefault="00152E63" w:rsidP="00304ED9">
      <w:pPr>
        <w:widowControl/>
        <w:autoSpaceDE/>
        <w:autoSpaceDN/>
        <w:spacing w:after="160" w:line="259" w:lineRule="auto"/>
        <w:rPr>
          <w:rFonts w:eastAsia="Calibri" w:cs="Calibri"/>
          <w:sz w:val="28"/>
          <w:lang w:bidi="ar-SA"/>
        </w:rPr>
      </w:pPr>
      <w:r w:rsidRPr="007C1439">
        <w:rPr>
          <w:rFonts w:eastAsia="Calibri" w:cs="Calibri"/>
          <w:b/>
          <w:noProof/>
          <w:sz w:val="28"/>
          <w:lang w:bidi="ar-SA"/>
        </w:rPr>
        <w:drawing>
          <wp:anchor distT="0" distB="0" distL="114300" distR="114300" simplePos="0" relativeHeight="251686400" behindDoc="1" locked="0" layoutInCell="1" allowOverlap="1" wp14:anchorId="1A19C1EB" wp14:editId="4D911B5C">
            <wp:simplePos x="0" y="0"/>
            <wp:positionH relativeFrom="margin">
              <wp:align>left</wp:align>
            </wp:positionH>
            <wp:positionV relativeFrom="paragraph">
              <wp:posOffset>333375</wp:posOffset>
            </wp:positionV>
            <wp:extent cx="609600" cy="537845"/>
            <wp:effectExtent l="0" t="0" r="0" b="0"/>
            <wp:wrapTight wrapText="bothSides">
              <wp:wrapPolygon edited="0">
                <wp:start x="0" y="0"/>
                <wp:lineTo x="0" y="20656"/>
                <wp:lineTo x="20925" y="20656"/>
                <wp:lineTo x="2092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sN1SBEGIX.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09600" cy="537845"/>
                    </a:xfrm>
                    <a:prstGeom prst="rect">
                      <a:avLst/>
                    </a:prstGeom>
                  </pic:spPr>
                </pic:pic>
              </a:graphicData>
            </a:graphic>
          </wp:anchor>
        </w:drawing>
      </w:r>
      <w:r w:rsidR="00304ED9" w:rsidRPr="007C1439">
        <w:rPr>
          <w:rFonts w:eastAsia="Calibri" w:cs="Calibri"/>
          <w:b/>
          <w:sz w:val="28"/>
          <w:lang w:bidi="ar-SA"/>
        </w:rPr>
        <w:t>June</w:t>
      </w:r>
      <w:r w:rsidR="00BB4B1D">
        <w:rPr>
          <w:rFonts w:eastAsia="Calibri" w:cs="Calibri"/>
          <w:b/>
          <w:sz w:val="28"/>
          <w:lang w:bidi="ar-SA"/>
        </w:rPr>
        <w:t>/July</w:t>
      </w:r>
      <w:r w:rsidR="00304ED9" w:rsidRPr="007C1439">
        <w:rPr>
          <w:rFonts w:eastAsia="Calibri" w:cs="Calibri"/>
          <w:sz w:val="28"/>
          <w:lang w:bidi="ar-SA"/>
        </w:rPr>
        <w:t xml:space="preserve"> - Work awarded to contractor</w:t>
      </w:r>
      <w:r w:rsidRPr="007C1439">
        <w:rPr>
          <w:rFonts w:eastAsia="Calibri" w:cs="Calibri"/>
          <w:sz w:val="28"/>
          <w:lang w:bidi="ar-SA"/>
        </w:rPr>
        <w:t xml:space="preserve"> and planning </w:t>
      </w:r>
      <w:proofErr w:type="gramStart"/>
      <w:r w:rsidRPr="007C1439">
        <w:rPr>
          <w:rFonts w:eastAsia="Calibri" w:cs="Calibri"/>
          <w:sz w:val="28"/>
          <w:lang w:bidi="ar-SA"/>
        </w:rPr>
        <w:t>begins</w:t>
      </w:r>
      <w:proofErr w:type="gramEnd"/>
    </w:p>
    <w:p w14:paraId="39D445B4" w14:textId="22A8779F" w:rsidR="00304ED9" w:rsidRPr="007C1439" w:rsidRDefault="00304ED9" w:rsidP="00304ED9">
      <w:pPr>
        <w:widowControl/>
        <w:autoSpaceDE/>
        <w:autoSpaceDN/>
        <w:spacing w:after="160" w:line="259" w:lineRule="auto"/>
        <w:rPr>
          <w:rFonts w:eastAsia="Calibri" w:cs="Calibri"/>
          <w:sz w:val="12"/>
          <w:lang w:bidi="ar-SA"/>
        </w:rPr>
      </w:pPr>
    </w:p>
    <w:p w14:paraId="795295EF" w14:textId="77777777"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sz w:val="28"/>
          <w:lang w:bidi="ar-SA"/>
        </w:rPr>
        <w:t>Summer/</w:t>
      </w:r>
      <w:proofErr w:type="gramStart"/>
      <w:r w:rsidRPr="007C1439">
        <w:rPr>
          <w:rFonts w:eastAsia="Calibri" w:cs="Calibri"/>
          <w:b/>
          <w:sz w:val="28"/>
          <w:lang w:bidi="ar-SA"/>
        </w:rPr>
        <w:t xml:space="preserve">Fall </w:t>
      </w:r>
      <w:r w:rsidRPr="007C1439">
        <w:rPr>
          <w:rFonts w:eastAsia="Calibri" w:cs="Calibri"/>
          <w:sz w:val="28"/>
          <w:lang w:bidi="ar-SA"/>
        </w:rPr>
        <w:t xml:space="preserve"> –</w:t>
      </w:r>
      <w:proofErr w:type="gramEnd"/>
      <w:r w:rsidRPr="007C1439">
        <w:rPr>
          <w:rFonts w:eastAsia="Calibri" w:cs="Calibri"/>
          <w:sz w:val="28"/>
          <w:lang w:bidi="ar-SA"/>
        </w:rPr>
        <w:t xml:space="preserve"> Field work done on site</w:t>
      </w:r>
    </w:p>
    <w:p w14:paraId="704EE330" w14:textId="77777777" w:rsidR="00304ED9" w:rsidRPr="007C1439" w:rsidRDefault="00304ED9" w:rsidP="00304ED9">
      <w:pPr>
        <w:widowControl/>
        <w:autoSpaceDE/>
        <w:autoSpaceDN/>
        <w:spacing w:after="160" w:line="259" w:lineRule="auto"/>
        <w:rPr>
          <w:rFonts w:eastAsia="Calibri" w:cs="Calibri"/>
          <w:sz w:val="10"/>
          <w:lang w:bidi="ar-SA"/>
        </w:rPr>
      </w:pPr>
      <w:r w:rsidRPr="007C1439">
        <w:rPr>
          <w:rFonts w:eastAsia="Calibri" w:cs="Calibri"/>
          <w:b/>
          <w:noProof/>
          <w:sz w:val="28"/>
          <w:lang w:bidi="ar-SA"/>
        </w:rPr>
        <w:drawing>
          <wp:anchor distT="0" distB="0" distL="114300" distR="114300" simplePos="0" relativeHeight="251687424" behindDoc="1" locked="0" layoutInCell="1" allowOverlap="1" wp14:anchorId="1BBE8236" wp14:editId="769604CA">
            <wp:simplePos x="0" y="0"/>
            <wp:positionH relativeFrom="column">
              <wp:posOffset>3848100</wp:posOffset>
            </wp:positionH>
            <wp:positionV relativeFrom="paragraph">
              <wp:posOffset>7620</wp:posOffset>
            </wp:positionV>
            <wp:extent cx="447675" cy="738933"/>
            <wp:effectExtent l="0" t="0" r="0" b="4445"/>
            <wp:wrapTight wrapText="bothSides">
              <wp:wrapPolygon edited="0">
                <wp:start x="0" y="0"/>
                <wp:lineTo x="0" y="21173"/>
                <wp:lineTo x="20221" y="21173"/>
                <wp:lineTo x="2022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QYF3O0P8.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47675" cy="738933"/>
                    </a:xfrm>
                    <a:prstGeom prst="rect">
                      <a:avLst/>
                    </a:prstGeom>
                  </pic:spPr>
                </pic:pic>
              </a:graphicData>
            </a:graphic>
          </wp:anchor>
        </w:drawing>
      </w:r>
    </w:p>
    <w:p w14:paraId="1D6EA1E6" w14:textId="77777777"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sz w:val="28"/>
          <w:lang w:bidi="ar-SA"/>
        </w:rPr>
        <w:t>Fall/</w:t>
      </w:r>
      <w:proofErr w:type="gramStart"/>
      <w:r w:rsidRPr="007C1439">
        <w:rPr>
          <w:rFonts w:eastAsia="Calibri" w:cs="Calibri"/>
          <w:b/>
          <w:sz w:val="28"/>
          <w:lang w:bidi="ar-SA"/>
        </w:rPr>
        <w:t xml:space="preserve">Winter </w:t>
      </w:r>
      <w:r w:rsidRPr="007C1439">
        <w:rPr>
          <w:rFonts w:eastAsia="Calibri" w:cs="Calibri"/>
          <w:sz w:val="28"/>
          <w:lang w:bidi="ar-SA"/>
        </w:rPr>
        <w:t xml:space="preserve"> –</w:t>
      </w:r>
      <w:proofErr w:type="gramEnd"/>
      <w:r w:rsidRPr="007C1439">
        <w:rPr>
          <w:rFonts w:eastAsia="Calibri" w:cs="Calibri"/>
          <w:sz w:val="28"/>
          <w:lang w:bidi="ar-SA"/>
        </w:rPr>
        <w:t xml:space="preserve"> Report on field work developed </w:t>
      </w:r>
    </w:p>
    <w:p w14:paraId="3845B8F7" w14:textId="77777777"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noProof/>
          <w:sz w:val="28"/>
          <w:lang w:bidi="ar-SA"/>
        </w:rPr>
        <w:drawing>
          <wp:anchor distT="0" distB="0" distL="114300" distR="114300" simplePos="0" relativeHeight="251688448" behindDoc="1" locked="0" layoutInCell="1" allowOverlap="1" wp14:anchorId="7442BBE8" wp14:editId="3F2F9D4E">
            <wp:simplePos x="0" y="0"/>
            <wp:positionH relativeFrom="margin">
              <wp:align>left</wp:align>
            </wp:positionH>
            <wp:positionV relativeFrom="paragraph">
              <wp:posOffset>314960</wp:posOffset>
            </wp:positionV>
            <wp:extent cx="923925" cy="692785"/>
            <wp:effectExtent l="0" t="0" r="9525" b="0"/>
            <wp:wrapTight wrapText="bothSides">
              <wp:wrapPolygon edited="0">
                <wp:start x="0" y="0"/>
                <wp:lineTo x="0" y="20788"/>
                <wp:lineTo x="21377" y="20788"/>
                <wp:lineTo x="2137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171274.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23925" cy="692785"/>
                    </a:xfrm>
                    <a:prstGeom prst="rect">
                      <a:avLst/>
                    </a:prstGeom>
                  </pic:spPr>
                </pic:pic>
              </a:graphicData>
            </a:graphic>
            <wp14:sizeRelH relativeFrom="page">
              <wp14:pctWidth>0</wp14:pctWidth>
            </wp14:sizeRelH>
            <wp14:sizeRelV relativeFrom="page">
              <wp14:pctHeight>0</wp14:pctHeight>
            </wp14:sizeRelV>
          </wp:anchor>
        </w:drawing>
      </w:r>
      <w:r w:rsidRPr="007C1439">
        <w:rPr>
          <w:rFonts w:eastAsia="Calibri" w:cs="Calibri"/>
          <w:b/>
          <w:sz w:val="28"/>
          <w:lang w:bidi="ar-SA"/>
        </w:rPr>
        <w:t>Fall/</w:t>
      </w:r>
      <w:proofErr w:type="gramStart"/>
      <w:r w:rsidRPr="007C1439">
        <w:rPr>
          <w:rFonts w:eastAsia="Calibri" w:cs="Calibri"/>
          <w:b/>
          <w:sz w:val="28"/>
          <w:lang w:bidi="ar-SA"/>
        </w:rPr>
        <w:t xml:space="preserve">Winter </w:t>
      </w:r>
      <w:r w:rsidRPr="007C1439">
        <w:rPr>
          <w:rFonts w:eastAsia="Calibri" w:cs="Calibri"/>
          <w:sz w:val="28"/>
          <w:lang w:bidi="ar-SA"/>
        </w:rPr>
        <w:t xml:space="preserve"> –</w:t>
      </w:r>
      <w:proofErr w:type="gramEnd"/>
      <w:r w:rsidRPr="007C1439">
        <w:rPr>
          <w:rFonts w:eastAsia="Calibri" w:cs="Calibri"/>
          <w:sz w:val="28"/>
          <w:lang w:bidi="ar-SA"/>
        </w:rPr>
        <w:t xml:space="preserve"> Report Finalized</w:t>
      </w:r>
    </w:p>
    <w:p w14:paraId="65D5AF59" w14:textId="77777777" w:rsidR="00304ED9" w:rsidRPr="007C1439" w:rsidRDefault="00304ED9" w:rsidP="00304ED9">
      <w:pPr>
        <w:widowControl/>
        <w:autoSpaceDE/>
        <w:autoSpaceDN/>
        <w:spacing w:after="160" w:line="259" w:lineRule="auto"/>
        <w:rPr>
          <w:rFonts w:eastAsia="Calibri" w:cs="Calibri"/>
          <w:b/>
          <w:sz w:val="12"/>
          <w:lang w:bidi="ar-SA"/>
        </w:rPr>
      </w:pPr>
    </w:p>
    <w:p w14:paraId="51B4DE72" w14:textId="77777777" w:rsidR="00304ED9" w:rsidRPr="007C1439" w:rsidRDefault="00304ED9" w:rsidP="00304ED9">
      <w:pPr>
        <w:widowControl/>
        <w:autoSpaceDE/>
        <w:autoSpaceDN/>
        <w:spacing w:after="160" w:line="259" w:lineRule="auto"/>
        <w:rPr>
          <w:rFonts w:eastAsia="Calibri" w:cs="Calibri"/>
          <w:sz w:val="28"/>
          <w:lang w:bidi="ar-SA"/>
        </w:rPr>
      </w:pPr>
      <w:r w:rsidRPr="007C1439">
        <w:rPr>
          <w:rFonts w:eastAsia="Calibri" w:cs="Calibri"/>
          <w:b/>
          <w:sz w:val="28"/>
          <w:lang w:bidi="ar-SA"/>
        </w:rPr>
        <w:t>Fall/</w:t>
      </w:r>
      <w:proofErr w:type="gramStart"/>
      <w:r w:rsidRPr="007C1439">
        <w:rPr>
          <w:rFonts w:eastAsia="Calibri" w:cs="Calibri"/>
          <w:b/>
          <w:sz w:val="28"/>
          <w:lang w:bidi="ar-SA"/>
        </w:rPr>
        <w:t xml:space="preserve">Winter </w:t>
      </w:r>
      <w:r w:rsidRPr="007C1439">
        <w:rPr>
          <w:rFonts w:eastAsia="Calibri" w:cs="Calibri"/>
          <w:sz w:val="28"/>
          <w:lang w:bidi="ar-SA"/>
        </w:rPr>
        <w:t xml:space="preserve"> –</w:t>
      </w:r>
      <w:proofErr w:type="gramEnd"/>
      <w:r w:rsidRPr="007C1439">
        <w:rPr>
          <w:rFonts w:eastAsia="Calibri" w:cs="Calibri"/>
          <w:sz w:val="28"/>
          <w:lang w:bidi="ar-SA"/>
        </w:rPr>
        <w:t xml:space="preserve"> Community Wrap up meeting with ADEC</w:t>
      </w:r>
    </w:p>
    <w:p w14:paraId="22C69195" w14:textId="77777777" w:rsidR="00304ED9" w:rsidRPr="00432761" w:rsidRDefault="00304ED9" w:rsidP="00CC0D42">
      <w:pPr>
        <w:ind w:left="1260" w:hanging="540"/>
        <w:rPr>
          <w:sz w:val="24"/>
          <w:szCs w:val="24"/>
        </w:rPr>
      </w:pPr>
    </w:p>
    <w:sectPr w:rsidR="00304ED9" w:rsidRPr="00432761" w:rsidSect="004B2E31">
      <w:pgSz w:w="12240" w:h="15840"/>
      <w:pgMar w:top="1260" w:right="1260" w:bottom="880" w:left="1380" w:header="150" w:footer="684" w:gutter="0"/>
      <w:pgBorders w:offsetFrom="page">
        <w:top w:val="single" w:sz="12" w:space="24" w:color="8DB3E2" w:themeColor="text2" w:themeTint="66"/>
        <w:left w:val="single" w:sz="12" w:space="24" w:color="8DB3E2" w:themeColor="text2" w:themeTint="66"/>
        <w:bottom w:val="single" w:sz="12" w:space="24" w:color="8DB3E2" w:themeColor="text2" w:themeTint="66"/>
        <w:right w:val="single" w:sz="12" w:space="24" w:color="8DB3E2" w:themeColor="text2" w:themeTint="66"/>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96EA2" w14:textId="77777777" w:rsidR="004D5081" w:rsidRDefault="004D5081">
      <w:r>
        <w:separator/>
      </w:r>
    </w:p>
  </w:endnote>
  <w:endnote w:type="continuationSeparator" w:id="0">
    <w:p w14:paraId="1AA08294" w14:textId="77777777" w:rsidR="004D5081" w:rsidRDefault="004D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CCE7" w14:textId="49A52B42" w:rsidR="00336DB3" w:rsidRDefault="006D336E">
    <w:pPr>
      <w:pStyle w:val="BodyText"/>
      <w:spacing w:line="14" w:lineRule="auto"/>
      <w:rPr>
        <w:sz w:val="20"/>
      </w:rPr>
    </w:pPr>
    <w:r>
      <w:rPr>
        <w:noProof/>
      </w:rPr>
      <w:drawing>
        <wp:anchor distT="0" distB="0" distL="114300" distR="114300" simplePos="0" relativeHeight="503307904" behindDoc="1" locked="0" layoutInCell="1" allowOverlap="1" wp14:anchorId="21851DE3" wp14:editId="296170FD">
          <wp:simplePos x="0" y="0"/>
          <wp:positionH relativeFrom="column">
            <wp:posOffset>5275580</wp:posOffset>
          </wp:positionH>
          <wp:positionV relativeFrom="paragraph">
            <wp:posOffset>-501290</wp:posOffset>
          </wp:positionV>
          <wp:extent cx="1247140" cy="556260"/>
          <wp:effectExtent l="0" t="0" r="0" b="0"/>
          <wp:wrapSquare wrapText="bothSides"/>
          <wp:docPr id="1837351210" name="Picture 183735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7140" cy="556260"/>
                  </a:xfrm>
                  <a:prstGeom prst="rect">
                    <a:avLst/>
                  </a:prstGeom>
                  <a:noFill/>
                  <a:ln>
                    <a:noFill/>
                  </a:ln>
                </pic:spPr>
              </pic:pic>
            </a:graphicData>
          </a:graphic>
        </wp:anchor>
      </w:drawing>
    </w:r>
    <w:r w:rsidR="00877BB7">
      <w:rPr>
        <w:noProof/>
        <w:lang w:bidi="ar-SA"/>
      </w:rPr>
      <mc:AlternateContent>
        <mc:Choice Requires="wps">
          <w:drawing>
            <wp:anchor distT="0" distB="0" distL="114300" distR="114300" simplePos="0" relativeHeight="503305856" behindDoc="1" locked="0" layoutInCell="1" allowOverlap="1" wp14:anchorId="48ABF894" wp14:editId="6311D6D9">
              <wp:simplePos x="0" y="0"/>
              <wp:positionH relativeFrom="page">
                <wp:posOffset>3431540</wp:posOffset>
              </wp:positionH>
              <wp:positionV relativeFrom="bottomMargin">
                <wp:align>top</wp:align>
              </wp:positionV>
              <wp:extent cx="302260" cy="123825"/>
              <wp:effectExtent l="0" t="0" r="254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E28B5" w14:textId="77777777" w:rsidR="00336DB3" w:rsidRPr="002521E2" w:rsidRDefault="00CD41F0">
                          <w:pPr>
                            <w:spacing w:line="245" w:lineRule="exact"/>
                            <w:ind w:left="40"/>
                          </w:pPr>
                          <w:r w:rsidRPr="002521E2">
                            <w:fldChar w:fldCharType="begin"/>
                          </w:r>
                          <w:r w:rsidRPr="002521E2">
                            <w:instrText xml:space="preserve"> PAGE </w:instrText>
                          </w:r>
                          <w:r w:rsidRPr="002521E2">
                            <w:fldChar w:fldCharType="separate"/>
                          </w:r>
                          <w:r w:rsidR="00615A78">
                            <w:rPr>
                              <w:noProof/>
                            </w:rPr>
                            <w:t>10</w:t>
                          </w:r>
                          <w:r w:rsidRPr="002521E2">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BF894" id="_x0000_t202" coordsize="21600,21600" o:spt="202" path="m,l,21600r21600,l21600,xe">
              <v:stroke joinstyle="miter"/>
              <v:path gradientshapeok="t" o:connecttype="rect"/>
            </v:shapetype>
            <v:shape id="Text Box 1" o:spid="_x0000_s1028" type="#_x0000_t202" style="position:absolute;margin-left:270.2pt;margin-top:0;width:23.8pt;height:9.75pt;z-index:-1062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" filled="f" stroked="f">
              <v:textbox inset="0,0,0,0">
                <w:txbxContent>
                  <w:p w14:paraId="389E28B5" w14:textId="77777777" w:rsidR="00336DB3" w:rsidRPr="002521E2" w:rsidRDefault="00CD41F0">
                    <w:pPr>
                      <w:spacing w:line="245" w:lineRule="exact"/>
                      <w:ind w:left="40"/>
                    </w:pPr>
                    <w:r w:rsidRPr="002521E2">
                      <w:fldChar w:fldCharType="begin"/>
                    </w:r>
                    <w:r w:rsidRPr="002521E2">
                      <w:instrText xml:space="preserve"> PAGE </w:instrText>
                    </w:r>
                    <w:r w:rsidRPr="002521E2">
                      <w:fldChar w:fldCharType="separate"/>
                    </w:r>
                    <w:r w:rsidR="00615A78">
                      <w:rPr>
                        <w:noProof/>
                      </w:rPr>
                      <w:t>10</w:t>
                    </w:r>
                    <w:r w:rsidRPr="002521E2">
                      <w:fldChar w:fldCharType="end"/>
                    </w:r>
                  </w:p>
                </w:txbxContent>
              </v:textbox>
              <w10:wrap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B24C" w14:textId="609B0C47" w:rsidR="00153FF9" w:rsidRDefault="00153FF9">
    <w:pPr>
      <w:pStyle w:val="Footer"/>
    </w:pPr>
    <w:r>
      <w:rPr>
        <w:noProof/>
      </w:rPr>
      <w:drawing>
        <wp:anchor distT="0" distB="0" distL="114300" distR="114300" simplePos="0" relativeHeight="503314048" behindDoc="1" locked="0" layoutInCell="1" allowOverlap="1" wp14:anchorId="6AC00AD6" wp14:editId="3DAC6E1A">
          <wp:simplePos x="0" y="0"/>
          <wp:positionH relativeFrom="column">
            <wp:posOffset>5201930</wp:posOffset>
          </wp:positionH>
          <wp:positionV relativeFrom="paragraph">
            <wp:posOffset>-411432</wp:posOffset>
          </wp:positionV>
          <wp:extent cx="1247140" cy="556260"/>
          <wp:effectExtent l="0" t="0" r="0" b="0"/>
          <wp:wrapSquare wrapText="bothSides"/>
          <wp:docPr id="794302530" name="Picture 794302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7140" cy="55626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E5B6" w14:textId="77777777" w:rsidR="004D5081" w:rsidRDefault="004D5081">
      <w:r>
        <w:separator/>
      </w:r>
    </w:p>
  </w:footnote>
  <w:footnote w:type="continuationSeparator" w:id="0">
    <w:p w14:paraId="30F9891A" w14:textId="77777777" w:rsidR="004D5081" w:rsidRDefault="004D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ADD4" w14:textId="02DBCB24" w:rsidR="00336DB3" w:rsidRDefault="006D336E">
    <w:pPr>
      <w:pStyle w:val="BodyText"/>
      <w:spacing w:line="14" w:lineRule="auto"/>
      <w:rPr>
        <w:sz w:val="20"/>
      </w:rPr>
    </w:pPr>
    <w:r w:rsidRPr="006D336E">
      <w:rPr>
        <w:noProof/>
        <w:sz w:val="20"/>
      </w:rPr>
      <mc:AlternateContent>
        <mc:Choice Requires="wps">
          <w:drawing>
            <wp:anchor distT="45720" distB="45720" distL="114300" distR="114300" simplePos="0" relativeHeight="503315775" behindDoc="0" locked="0" layoutInCell="1" allowOverlap="1" wp14:anchorId="0BB8BF87" wp14:editId="388503B7">
              <wp:simplePos x="0" y="0"/>
              <wp:positionH relativeFrom="margin">
                <wp:posOffset>4882515</wp:posOffset>
              </wp:positionH>
              <wp:positionV relativeFrom="paragraph">
                <wp:posOffset>-68153</wp:posOffset>
              </wp:positionV>
              <wp:extent cx="1691640" cy="313690"/>
              <wp:effectExtent l="0" t="0" r="3810" b="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313690"/>
                      </a:xfrm>
                      <a:prstGeom prst="rect">
                        <a:avLst/>
                      </a:prstGeom>
                      <a:solidFill>
                        <a:srgbClr val="FFFFFF"/>
                      </a:solidFill>
                      <a:ln w="9525">
                        <a:noFill/>
                        <a:miter lim="800000"/>
                        <a:headEnd/>
                        <a:tailEnd/>
                      </a:ln>
                    </wps:spPr>
                    <wps:txbx>
                      <w:txbxContent>
                        <w:p w14:paraId="6199413F" w14:textId="217836F0" w:rsidR="006D336E" w:rsidRPr="004B2E31" w:rsidRDefault="006D336E">
                          <w:pPr>
                            <w:rPr>
                              <w:rFonts w:asciiTheme="majorHAnsi" w:hAnsiTheme="majorHAnsi"/>
                            </w:rPr>
                          </w:pPr>
                          <w:r w:rsidRPr="004B2E31">
                            <w:rPr>
                              <w:rFonts w:asciiTheme="majorHAnsi" w:hAnsiTheme="majorHAnsi"/>
                            </w:rPr>
                            <w:t>2023 DBAC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B8BF87" id="_x0000_t202" coordsize="21600,21600" o:spt="202" path="m,l,21600r21600,l21600,xe">
              <v:stroke joinstyle="miter"/>
              <v:path gradientshapeok="t" o:connecttype="rect"/>
            </v:shapetype>
            <v:shape id="_x0000_s1027" type="#_x0000_t202" style="position:absolute;margin-left:384.45pt;margin-top:-5.35pt;width:133.2pt;height:24.7pt;z-index:50331577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" stroked="f">
              <v:textbox>
                <w:txbxContent>
                  <w:p w14:paraId="6199413F" w14:textId="217836F0" w:rsidR="006D336E" w:rsidRPr="004B2E31" w:rsidRDefault="006D336E">
                    <w:pPr>
                      <w:rPr>
                        <w:rFonts w:asciiTheme="majorHAnsi" w:hAnsiTheme="majorHAnsi"/>
                      </w:rPr>
                    </w:pPr>
                    <w:r w:rsidRPr="004B2E31">
                      <w:rPr>
                        <w:rFonts w:asciiTheme="majorHAnsi" w:hAnsiTheme="majorHAnsi"/>
                      </w:rPr>
                      <w:t>2023 DBAC Application</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BBD7" w14:textId="2AAAF23E" w:rsidR="00985981" w:rsidRPr="00985981" w:rsidRDefault="006D336E" w:rsidP="004B2E31">
    <w:pPr>
      <w:pStyle w:val="Header"/>
      <w:ind w:right="-390" w:firstLine="720"/>
      <w:jc w:val="right"/>
      <w:rPr>
        <w:rFonts w:ascii="Cambria" w:hAnsi="Cambria"/>
      </w:rPr>
    </w:pPr>
    <w:r>
      <w:rPr>
        <w:noProof/>
      </w:rPr>
      <w:drawing>
        <wp:anchor distT="0" distB="0" distL="114300" distR="114300" simplePos="0" relativeHeight="503312000" behindDoc="0" locked="0" layoutInCell="1" allowOverlap="1" wp14:anchorId="2C14B972" wp14:editId="0D19124A">
          <wp:simplePos x="0" y="0"/>
          <wp:positionH relativeFrom="margin">
            <wp:posOffset>-425924</wp:posOffset>
          </wp:positionH>
          <wp:positionV relativeFrom="paragraph">
            <wp:posOffset>300535</wp:posOffset>
          </wp:positionV>
          <wp:extent cx="1241946" cy="1241946"/>
          <wp:effectExtent l="0" t="0" r="0" b="0"/>
          <wp:wrapNone/>
          <wp:docPr id="1311754848" name="Picture 1311754848" descr="DEC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DEC Logo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8188" cy="1248188"/>
                  </a:xfrm>
                  <a:prstGeom prst="rect">
                    <a:avLst/>
                  </a:prstGeom>
                  <a:noFill/>
                </pic:spPr>
              </pic:pic>
            </a:graphicData>
          </a:graphic>
          <wp14:sizeRelH relativeFrom="margin">
            <wp14:pctWidth>0</wp14:pctWidth>
          </wp14:sizeRelH>
          <wp14:sizeRelV relativeFrom="margin">
            <wp14:pctHeight>0</wp14:pctHeight>
          </wp14:sizeRelV>
        </wp:anchor>
      </w:drawing>
    </w:r>
    <w:r w:rsidR="00D2721E">
      <w:t xml:space="preserve">  </w:t>
    </w:r>
    <w:r w:rsidR="00985981">
      <w:t xml:space="preserve">   </w:t>
    </w:r>
    <w:r w:rsidR="00985981" w:rsidRPr="00985981">
      <w:rPr>
        <w:rFonts w:ascii="Cambria" w:hAnsi="Cambria"/>
      </w:rPr>
      <w:t>2023</w:t>
    </w:r>
    <w:r w:rsidR="00B14669">
      <w:rPr>
        <w:rFonts w:ascii="Cambria" w:hAnsi="Cambria"/>
      </w:rPr>
      <w:t>-2024</w:t>
    </w:r>
    <w:r w:rsidR="00985981" w:rsidRPr="00985981">
      <w:rPr>
        <w:rFonts w:ascii="Cambria" w:hAnsi="Cambria"/>
      </w:rPr>
      <w:t xml:space="preserve"> DBAC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30909"/>
    <w:multiLevelType w:val="hybridMultilevel"/>
    <w:tmpl w:val="850ED1E4"/>
    <w:lvl w:ilvl="0" w:tplc="A04C217C">
      <w:start w:val="1"/>
      <w:numFmt w:val="decimal"/>
      <w:lvlText w:val="%1."/>
      <w:lvlJc w:val="left"/>
      <w:pPr>
        <w:ind w:left="859" w:hanging="360"/>
      </w:pPr>
      <w:rPr>
        <w:rFonts w:ascii="Garamond" w:eastAsia="Garamond" w:hAnsi="Garamond" w:cs="Garamond" w:hint="default"/>
        <w:spacing w:val="-6"/>
        <w:w w:val="100"/>
        <w:sz w:val="24"/>
        <w:szCs w:val="24"/>
        <w:lang w:val="en-US" w:eastAsia="en-US" w:bidi="en-US"/>
      </w:rPr>
    </w:lvl>
    <w:lvl w:ilvl="1" w:tplc="F6EC54C8">
      <w:numFmt w:val="bullet"/>
      <w:lvlText w:val="•"/>
      <w:lvlJc w:val="left"/>
      <w:pPr>
        <w:ind w:left="1734" w:hanging="360"/>
      </w:pPr>
      <w:rPr>
        <w:rFonts w:hint="default"/>
        <w:lang w:val="en-US" w:eastAsia="en-US" w:bidi="en-US"/>
      </w:rPr>
    </w:lvl>
    <w:lvl w:ilvl="2" w:tplc="07606576">
      <w:numFmt w:val="bullet"/>
      <w:lvlText w:val="•"/>
      <w:lvlJc w:val="left"/>
      <w:pPr>
        <w:ind w:left="2608" w:hanging="360"/>
      </w:pPr>
      <w:rPr>
        <w:rFonts w:hint="default"/>
        <w:lang w:val="en-US" w:eastAsia="en-US" w:bidi="en-US"/>
      </w:rPr>
    </w:lvl>
    <w:lvl w:ilvl="3" w:tplc="D9D0A382">
      <w:numFmt w:val="bullet"/>
      <w:lvlText w:val="•"/>
      <w:lvlJc w:val="left"/>
      <w:pPr>
        <w:ind w:left="3482" w:hanging="360"/>
      </w:pPr>
      <w:rPr>
        <w:rFonts w:hint="default"/>
        <w:lang w:val="en-US" w:eastAsia="en-US" w:bidi="en-US"/>
      </w:rPr>
    </w:lvl>
    <w:lvl w:ilvl="4" w:tplc="5180228C">
      <w:numFmt w:val="bullet"/>
      <w:lvlText w:val="•"/>
      <w:lvlJc w:val="left"/>
      <w:pPr>
        <w:ind w:left="4356" w:hanging="360"/>
      </w:pPr>
      <w:rPr>
        <w:rFonts w:hint="default"/>
        <w:lang w:val="en-US" w:eastAsia="en-US" w:bidi="en-US"/>
      </w:rPr>
    </w:lvl>
    <w:lvl w:ilvl="5" w:tplc="D34C9308">
      <w:numFmt w:val="bullet"/>
      <w:lvlText w:val="•"/>
      <w:lvlJc w:val="left"/>
      <w:pPr>
        <w:ind w:left="5230" w:hanging="360"/>
      </w:pPr>
      <w:rPr>
        <w:rFonts w:hint="default"/>
        <w:lang w:val="en-US" w:eastAsia="en-US" w:bidi="en-US"/>
      </w:rPr>
    </w:lvl>
    <w:lvl w:ilvl="6" w:tplc="1E482C68">
      <w:numFmt w:val="bullet"/>
      <w:lvlText w:val="•"/>
      <w:lvlJc w:val="left"/>
      <w:pPr>
        <w:ind w:left="6104" w:hanging="360"/>
      </w:pPr>
      <w:rPr>
        <w:rFonts w:hint="default"/>
        <w:lang w:val="en-US" w:eastAsia="en-US" w:bidi="en-US"/>
      </w:rPr>
    </w:lvl>
    <w:lvl w:ilvl="7" w:tplc="DDF45EB6">
      <w:numFmt w:val="bullet"/>
      <w:lvlText w:val="•"/>
      <w:lvlJc w:val="left"/>
      <w:pPr>
        <w:ind w:left="6978" w:hanging="360"/>
      </w:pPr>
      <w:rPr>
        <w:rFonts w:hint="default"/>
        <w:lang w:val="en-US" w:eastAsia="en-US" w:bidi="en-US"/>
      </w:rPr>
    </w:lvl>
    <w:lvl w:ilvl="8" w:tplc="D40C7A02">
      <w:numFmt w:val="bullet"/>
      <w:lvlText w:val="•"/>
      <w:lvlJc w:val="left"/>
      <w:pPr>
        <w:ind w:left="7852" w:hanging="360"/>
      </w:pPr>
      <w:rPr>
        <w:rFonts w:hint="default"/>
        <w:lang w:val="en-US" w:eastAsia="en-US" w:bidi="en-US"/>
      </w:rPr>
    </w:lvl>
  </w:abstractNum>
  <w:abstractNum w:abstractNumId="1" w15:restartNumberingAfterBreak="0">
    <w:nsid w:val="05E0022C"/>
    <w:multiLevelType w:val="hybridMultilevel"/>
    <w:tmpl w:val="9BF478E4"/>
    <w:lvl w:ilvl="0" w:tplc="D74287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0C286F"/>
    <w:multiLevelType w:val="hybridMultilevel"/>
    <w:tmpl w:val="F18C4F9E"/>
    <w:lvl w:ilvl="0" w:tplc="EB76AAB2">
      <w:start w:val="4"/>
      <w:numFmt w:val="bullet"/>
      <w:lvlText w:val=""/>
      <w:lvlJc w:val="left"/>
      <w:pPr>
        <w:ind w:left="360" w:firstLine="0"/>
      </w:pPr>
      <w:rPr>
        <w:rFonts w:ascii="Garamond" w:eastAsia="Garamond" w:hAnsi="Garamond"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269E7"/>
    <w:multiLevelType w:val="hybridMultilevel"/>
    <w:tmpl w:val="35A0A0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F605F"/>
    <w:multiLevelType w:val="hybridMultilevel"/>
    <w:tmpl w:val="29D2E6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2213705"/>
    <w:multiLevelType w:val="hybridMultilevel"/>
    <w:tmpl w:val="CB1A1CCE"/>
    <w:lvl w:ilvl="0" w:tplc="174C1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640655"/>
    <w:multiLevelType w:val="hybridMultilevel"/>
    <w:tmpl w:val="5638FA16"/>
    <w:lvl w:ilvl="0" w:tplc="3E489D64">
      <w:start w:val="1"/>
      <w:numFmt w:val="upperLetter"/>
      <w:lvlText w:val="%1."/>
      <w:lvlJc w:val="left"/>
      <w:pPr>
        <w:ind w:left="499" w:hanging="360"/>
      </w:pPr>
      <w:rPr>
        <w:rFonts w:ascii="Garamond" w:eastAsia="Garamond" w:hAnsi="Garamond" w:cs="Garamond" w:hint="default"/>
        <w:b/>
        <w:bCs/>
        <w:i/>
        <w:w w:val="96"/>
        <w:sz w:val="25"/>
        <w:szCs w:val="25"/>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07E4A"/>
    <w:multiLevelType w:val="hybridMultilevel"/>
    <w:tmpl w:val="F72C11BC"/>
    <w:lvl w:ilvl="0" w:tplc="4D9E1A0E">
      <w:start w:val="4"/>
      <w:numFmt w:val="bullet"/>
      <w:lvlText w:val=""/>
      <w:lvlJc w:val="left"/>
      <w:pPr>
        <w:ind w:left="720" w:hanging="360"/>
      </w:pPr>
      <w:rPr>
        <w:rFonts w:ascii="Symbol" w:eastAsia="Garamond" w:hAnsi="Symbol"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54F57"/>
    <w:multiLevelType w:val="hybridMultilevel"/>
    <w:tmpl w:val="CE1ED4AA"/>
    <w:lvl w:ilvl="0" w:tplc="C69838B4">
      <w:start w:val="4"/>
      <w:numFmt w:val="bullet"/>
      <w:lvlText w:val=""/>
      <w:lvlJc w:val="left"/>
      <w:pPr>
        <w:ind w:left="1080" w:hanging="360"/>
      </w:pPr>
      <w:rPr>
        <w:rFonts w:ascii="Symbol" w:eastAsia="Garamond" w:hAnsi="Symbol" w:cs="Garamon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6871620"/>
    <w:multiLevelType w:val="hybridMultilevel"/>
    <w:tmpl w:val="4E440DE0"/>
    <w:lvl w:ilvl="0" w:tplc="174C1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BA1A7F"/>
    <w:multiLevelType w:val="hybridMultilevel"/>
    <w:tmpl w:val="4C42FEBC"/>
    <w:lvl w:ilvl="0" w:tplc="0409000F">
      <w:start w:val="1"/>
      <w:numFmt w:val="decimal"/>
      <w:lvlText w:val="%1."/>
      <w:lvlJc w:val="left"/>
      <w:pPr>
        <w:ind w:left="499" w:hanging="360"/>
      </w:pPr>
      <w:rPr>
        <w:rFonts w:hint="default"/>
        <w:b/>
        <w:bCs/>
        <w:i/>
        <w:w w:val="96"/>
        <w:sz w:val="25"/>
        <w:szCs w:val="25"/>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8D5D9B"/>
    <w:multiLevelType w:val="hybridMultilevel"/>
    <w:tmpl w:val="A328E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476F92"/>
    <w:multiLevelType w:val="hybridMultilevel"/>
    <w:tmpl w:val="7C9619CA"/>
    <w:lvl w:ilvl="0" w:tplc="B0645E98">
      <w:start w:val="4"/>
      <w:numFmt w:val="bullet"/>
      <w:lvlText w:val=""/>
      <w:lvlJc w:val="left"/>
      <w:pPr>
        <w:ind w:left="720" w:hanging="360"/>
      </w:pPr>
      <w:rPr>
        <w:rFonts w:ascii="Symbol" w:eastAsia="Garamond" w:hAnsi="Symbol" w:cs="Garamond" w:hint="default"/>
        <w:b/>
        <w:sz w:val="16"/>
        <w:u w:val="thick"/>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8458A"/>
    <w:multiLevelType w:val="hybridMultilevel"/>
    <w:tmpl w:val="A61E6C6E"/>
    <w:lvl w:ilvl="0" w:tplc="174C14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EA7AE8"/>
    <w:multiLevelType w:val="hybridMultilevel"/>
    <w:tmpl w:val="EFBA463E"/>
    <w:lvl w:ilvl="0" w:tplc="10224D82">
      <w:start w:val="1"/>
      <w:numFmt w:val="upperLetter"/>
      <w:lvlText w:val="%1."/>
      <w:lvlJc w:val="left"/>
      <w:pPr>
        <w:ind w:left="499" w:hanging="360"/>
      </w:pPr>
      <w:rPr>
        <w:rFonts w:ascii="Garamond" w:eastAsia="Garamond" w:hAnsi="Garamond" w:cs="Garamond" w:hint="default"/>
        <w:b/>
        <w:bCs/>
        <w:i/>
        <w:w w:val="96"/>
        <w:sz w:val="25"/>
        <w:szCs w:val="25"/>
        <w:lang w:val="en-US" w:eastAsia="en-US" w:bidi="en-US"/>
      </w:rPr>
    </w:lvl>
    <w:lvl w:ilvl="1" w:tplc="0B041310">
      <w:start w:val="1"/>
      <w:numFmt w:val="decimal"/>
      <w:lvlText w:val="%2."/>
      <w:lvlJc w:val="left"/>
      <w:pPr>
        <w:ind w:left="859" w:hanging="360"/>
      </w:pPr>
      <w:rPr>
        <w:rFonts w:ascii="Garamond" w:eastAsia="Garamond" w:hAnsi="Garamond" w:cs="Garamond" w:hint="default"/>
        <w:w w:val="97"/>
        <w:sz w:val="24"/>
        <w:szCs w:val="24"/>
        <w:lang w:val="en-US" w:eastAsia="en-US" w:bidi="en-US"/>
      </w:rPr>
    </w:lvl>
    <w:lvl w:ilvl="2" w:tplc="A1E0BA7E">
      <w:numFmt w:val="bullet"/>
      <w:lvlText w:val="•"/>
      <w:lvlJc w:val="left"/>
      <w:pPr>
        <w:ind w:left="1831" w:hanging="360"/>
      </w:pPr>
      <w:rPr>
        <w:rFonts w:hint="default"/>
        <w:lang w:val="en-US" w:eastAsia="en-US" w:bidi="en-US"/>
      </w:rPr>
    </w:lvl>
    <w:lvl w:ilvl="3" w:tplc="EA324874">
      <w:numFmt w:val="bullet"/>
      <w:lvlText w:val="•"/>
      <w:lvlJc w:val="left"/>
      <w:pPr>
        <w:ind w:left="2802" w:hanging="360"/>
      </w:pPr>
      <w:rPr>
        <w:rFonts w:hint="default"/>
        <w:lang w:val="en-US" w:eastAsia="en-US" w:bidi="en-US"/>
      </w:rPr>
    </w:lvl>
    <w:lvl w:ilvl="4" w:tplc="097E846E">
      <w:numFmt w:val="bullet"/>
      <w:lvlText w:val="•"/>
      <w:lvlJc w:val="left"/>
      <w:pPr>
        <w:ind w:left="3773" w:hanging="360"/>
      </w:pPr>
      <w:rPr>
        <w:rFonts w:hint="default"/>
        <w:lang w:val="en-US" w:eastAsia="en-US" w:bidi="en-US"/>
      </w:rPr>
    </w:lvl>
    <w:lvl w:ilvl="5" w:tplc="091850DE">
      <w:numFmt w:val="bullet"/>
      <w:lvlText w:val="•"/>
      <w:lvlJc w:val="left"/>
      <w:pPr>
        <w:ind w:left="4744" w:hanging="360"/>
      </w:pPr>
      <w:rPr>
        <w:rFonts w:hint="default"/>
        <w:lang w:val="en-US" w:eastAsia="en-US" w:bidi="en-US"/>
      </w:rPr>
    </w:lvl>
    <w:lvl w:ilvl="6" w:tplc="C60A01D6">
      <w:numFmt w:val="bullet"/>
      <w:lvlText w:val="•"/>
      <w:lvlJc w:val="left"/>
      <w:pPr>
        <w:ind w:left="5715" w:hanging="360"/>
      </w:pPr>
      <w:rPr>
        <w:rFonts w:hint="default"/>
        <w:lang w:val="en-US" w:eastAsia="en-US" w:bidi="en-US"/>
      </w:rPr>
    </w:lvl>
    <w:lvl w:ilvl="7" w:tplc="EB3A9606">
      <w:numFmt w:val="bullet"/>
      <w:lvlText w:val="•"/>
      <w:lvlJc w:val="left"/>
      <w:pPr>
        <w:ind w:left="6686" w:hanging="360"/>
      </w:pPr>
      <w:rPr>
        <w:rFonts w:hint="default"/>
        <w:lang w:val="en-US" w:eastAsia="en-US" w:bidi="en-US"/>
      </w:rPr>
    </w:lvl>
    <w:lvl w:ilvl="8" w:tplc="ECB80D86">
      <w:numFmt w:val="bullet"/>
      <w:lvlText w:val="•"/>
      <w:lvlJc w:val="left"/>
      <w:pPr>
        <w:ind w:left="7657" w:hanging="360"/>
      </w:pPr>
      <w:rPr>
        <w:rFonts w:hint="default"/>
        <w:lang w:val="en-US" w:eastAsia="en-US" w:bidi="en-US"/>
      </w:rPr>
    </w:lvl>
  </w:abstractNum>
  <w:abstractNum w:abstractNumId="15" w15:restartNumberingAfterBreak="0">
    <w:nsid w:val="6F74757A"/>
    <w:multiLevelType w:val="hybridMultilevel"/>
    <w:tmpl w:val="1178951C"/>
    <w:lvl w:ilvl="0" w:tplc="3E489D64">
      <w:start w:val="1"/>
      <w:numFmt w:val="upperLetter"/>
      <w:lvlText w:val="%1."/>
      <w:lvlJc w:val="left"/>
      <w:pPr>
        <w:ind w:left="499" w:hanging="360"/>
      </w:pPr>
      <w:rPr>
        <w:rFonts w:ascii="Garamond" w:eastAsia="Garamond" w:hAnsi="Garamond" w:cs="Garamond" w:hint="default"/>
        <w:b/>
        <w:bCs/>
        <w:i/>
        <w:w w:val="96"/>
        <w:sz w:val="25"/>
        <w:szCs w:val="25"/>
        <w:lang w:val="en-US" w:eastAsia="en-US" w:bidi="en-US"/>
      </w:rPr>
    </w:lvl>
    <w:lvl w:ilvl="1" w:tplc="79621EBE">
      <w:numFmt w:val="bullet"/>
      <w:lvlText w:val="•"/>
      <w:lvlJc w:val="left"/>
      <w:pPr>
        <w:ind w:left="1410" w:hanging="360"/>
      </w:pPr>
      <w:rPr>
        <w:rFonts w:hint="default"/>
        <w:lang w:val="en-US" w:eastAsia="en-US" w:bidi="en-US"/>
      </w:rPr>
    </w:lvl>
    <w:lvl w:ilvl="2" w:tplc="B6D47BCE">
      <w:numFmt w:val="bullet"/>
      <w:lvlText w:val="•"/>
      <w:lvlJc w:val="left"/>
      <w:pPr>
        <w:ind w:left="2320" w:hanging="360"/>
      </w:pPr>
      <w:rPr>
        <w:rFonts w:hint="default"/>
        <w:lang w:val="en-US" w:eastAsia="en-US" w:bidi="en-US"/>
      </w:rPr>
    </w:lvl>
    <w:lvl w:ilvl="3" w:tplc="F98E6670">
      <w:numFmt w:val="bullet"/>
      <w:lvlText w:val="•"/>
      <w:lvlJc w:val="left"/>
      <w:pPr>
        <w:ind w:left="3230" w:hanging="360"/>
      </w:pPr>
      <w:rPr>
        <w:rFonts w:hint="default"/>
        <w:lang w:val="en-US" w:eastAsia="en-US" w:bidi="en-US"/>
      </w:rPr>
    </w:lvl>
    <w:lvl w:ilvl="4" w:tplc="3362BB3A">
      <w:numFmt w:val="bullet"/>
      <w:lvlText w:val="•"/>
      <w:lvlJc w:val="left"/>
      <w:pPr>
        <w:ind w:left="4140" w:hanging="360"/>
      </w:pPr>
      <w:rPr>
        <w:rFonts w:hint="default"/>
        <w:lang w:val="en-US" w:eastAsia="en-US" w:bidi="en-US"/>
      </w:rPr>
    </w:lvl>
    <w:lvl w:ilvl="5" w:tplc="1D7C6004">
      <w:numFmt w:val="bullet"/>
      <w:lvlText w:val="•"/>
      <w:lvlJc w:val="left"/>
      <w:pPr>
        <w:ind w:left="5050" w:hanging="360"/>
      </w:pPr>
      <w:rPr>
        <w:rFonts w:hint="default"/>
        <w:lang w:val="en-US" w:eastAsia="en-US" w:bidi="en-US"/>
      </w:rPr>
    </w:lvl>
    <w:lvl w:ilvl="6" w:tplc="E6109B0C">
      <w:numFmt w:val="bullet"/>
      <w:lvlText w:val="•"/>
      <w:lvlJc w:val="left"/>
      <w:pPr>
        <w:ind w:left="5960" w:hanging="360"/>
      </w:pPr>
      <w:rPr>
        <w:rFonts w:hint="default"/>
        <w:lang w:val="en-US" w:eastAsia="en-US" w:bidi="en-US"/>
      </w:rPr>
    </w:lvl>
    <w:lvl w:ilvl="7" w:tplc="8EB89658">
      <w:numFmt w:val="bullet"/>
      <w:lvlText w:val="•"/>
      <w:lvlJc w:val="left"/>
      <w:pPr>
        <w:ind w:left="6870" w:hanging="360"/>
      </w:pPr>
      <w:rPr>
        <w:rFonts w:hint="default"/>
        <w:lang w:val="en-US" w:eastAsia="en-US" w:bidi="en-US"/>
      </w:rPr>
    </w:lvl>
    <w:lvl w:ilvl="8" w:tplc="4AAAB052">
      <w:numFmt w:val="bullet"/>
      <w:lvlText w:val="•"/>
      <w:lvlJc w:val="left"/>
      <w:pPr>
        <w:ind w:left="7780" w:hanging="360"/>
      </w:pPr>
      <w:rPr>
        <w:rFonts w:hint="default"/>
        <w:lang w:val="en-US" w:eastAsia="en-US" w:bidi="en-US"/>
      </w:rPr>
    </w:lvl>
  </w:abstractNum>
  <w:abstractNum w:abstractNumId="16" w15:restartNumberingAfterBreak="0">
    <w:nsid w:val="755E6E76"/>
    <w:multiLevelType w:val="hybridMultilevel"/>
    <w:tmpl w:val="073AA316"/>
    <w:lvl w:ilvl="0" w:tplc="174C1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665844"/>
    <w:multiLevelType w:val="hybridMultilevel"/>
    <w:tmpl w:val="DDF6E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28365782">
    <w:abstractNumId w:val="15"/>
  </w:num>
  <w:num w:numId="2" w16cid:durableId="1163156696">
    <w:abstractNumId w:val="14"/>
  </w:num>
  <w:num w:numId="3" w16cid:durableId="1951352352">
    <w:abstractNumId w:val="0"/>
  </w:num>
  <w:num w:numId="4" w16cid:durableId="1522355355">
    <w:abstractNumId w:val="6"/>
  </w:num>
  <w:num w:numId="5" w16cid:durableId="1352224916">
    <w:abstractNumId w:val="10"/>
  </w:num>
  <w:num w:numId="6" w16cid:durableId="139737453">
    <w:abstractNumId w:val="11"/>
  </w:num>
  <w:num w:numId="7" w16cid:durableId="151608421">
    <w:abstractNumId w:val="3"/>
  </w:num>
  <w:num w:numId="8" w16cid:durableId="2131241501">
    <w:abstractNumId w:val="17"/>
  </w:num>
  <w:num w:numId="9" w16cid:durableId="450051903">
    <w:abstractNumId w:val="13"/>
  </w:num>
  <w:num w:numId="10" w16cid:durableId="2001034159">
    <w:abstractNumId w:val="4"/>
  </w:num>
  <w:num w:numId="11" w16cid:durableId="1663047954">
    <w:abstractNumId w:val="1"/>
  </w:num>
  <w:num w:numId="12" w16cid:durableId="1759986211">
    <w:abstractNumId w:val="16"/>
  </w:num>
  <w:num w:numId="13" w16cid:durableId="1708528605">
    <w:abstractNumId w:val="9"/>
  </w:num>
  <w:num w:numId="14" w16cid:durableId="1226451727">
    <w:abstractNumId w:val="5"/>
  </w:num>
  <w:num w:numId="15" w16cid:durableId="1075737972">
    <w:abstractNumId w:val="7"/>
  </w:num>
  <w:num w:numId="16" w16cid:durableId="1966539010">
    <w:abstractNumId w:val="8"/>
  </w:num>
  <w:num w:numId="17" w16cid:durableId="1842308589">
    <w:abstractNumId w:val="2"/>
  </w:num>
  <w:num w:numId="18" w16cid:durableId="19061439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DB3"/>
    <w:rsid w:val="00002607"/>
    <w:rsid w:val="00005EBA"/>
    <w:rsid w:val="0000772F"/>
    <w:rsid w:val="00021511"/>
    <w:rsid w:val="00021CAF"/>
    <w:rsid w:val="00040C28"/>
    <w:rsid w:val="0008348C"/>
    <w:rsid w:val="000903AB"/>
    <w:rsid w:val="0009202E"/>
    <w:rsid w:val="0009561F"/>
    <w:rsid w:val="000A175B"/>
    <w:rsid w:val="000D03DE"/>
    <w:rsid w:val="000D51F2"/>
    <w:rsid w:val="000E0335"/>
    <w:rsid w:val="000F7976"/>
    <w:rsid w:val="00100F60"/>
    <w:rsid w:val="00115F9F"/>
    <w:rsid w:val="00124ADA"/>
    <w:rsid w:val="00151846"/>
    <w:rsid w:val="00151913"/>
    <w:rsid w:val="00152E63"/>
    <w:rsid w:val="00153FF9"/>
    <w:rsid w:val="00161B2E"/>
    <w:rsid w:val="001631E4"/>
    <w:rsid w:val="001728F5"/>
    <w:rsid w:val="00173891"/>
    <w:rsid w:val="0017671E"/>
    <w:rsid w:val="001875B1"/>
    <w:rsid w:val="001930AF"/>
    <w:rsid w:val="001C6780"/>
    <w:rsid w:val="001C68C5"/>
    <w:rsid w:val="001E05C4"/>
    <w:rsid w:val="001E6147"/>
    <w:rsid w:val="001F16F3"/>
    <w:rsid w:val="001F44E2"/>
    <w:rsid w:val="00211F28"/>
    <w:rsid w:val="00214954"/>
    <w:rsid w:val="00233B74"/>
    <w:rsid w:val="00236F73"/>
    <w:rsid w:val="002521E2"/>
    <w:rsid w:val="002542F2"/>
    <w:rsid w:val="00261116"/>
    <w:rsid w:val="00262017"/>
    <w:rsid w:val="002624B9"/>
    <w:rsid w:val="00265652"/>
    <w:rsid w:val="002763E1"/>
    <w:rsid w:val="002A6563"/>
    <w:rsid w:val="002B1128"/>
    <w:rsid w:val="002E46CF"/>
    <w:rsid w:val="0030425D"/>
    <w:rsid w:val="00304ED9"/>
    <w:rsid w:val="003125BF"/>
    <w:rsid w:val="00320C44"/>
    <w:rsid w:val="003348F9"/>
    <w:rsid w:val="00336DB3"/>
    <w:rsid w:val="00342C9E"/>
    <w:rsid w:val="00347451"/>
    <w:rsid w:val="003564A5"/>
    <w:rsid w:val="00374237"/>
    <w:rsid w:val="00391CB8"/>
    <w:rsid w:val="003A2462"/>
    <w:rsid w:val="003B49E6"/>
    <w:rsid w:val="003E3AE3"/>
    <w:rsid w:val="003E5657"/>
    <w:rsid w:val="003E7437"/>
    <w:rsid w:val="003F01AD"/>
    <w:rsid w:val="004038A6"/>
    <w:rsid w:val="004110AD"/>
    <w:rsid w:val="004272E6"/>
    <w:rsid w:val="00432761"/>
    <w:rsid w:val="00434F9D"/>
    <w:rsid w:val="00440E59"/>
    <w:rsid w:val="00447051"/>
    <w:rsid w:val="00453A9E"/>
    <w:rsid w:val="00456B1B"/>
    <w:rsid w:val="00465380"/>
    <w:rsid w:val="00467A97"/>
    <w:rsid w:val="0047485B"/>
    <w:rsid w:val="00486C86"/>
    <w:rsid w:val="0048707A"/>
    <w:rsid w:val="004912A5"/>
    <w:rsid w:val="004967FA"/>
    <w:rsid w:val="004B2E31"/>
    <w:rsid w:val="004D006D"/>
    <w:rsid w:val="004D5081"/>
    <w:rsid w:val="004D7785"/>
    <w:rsid w:val="004E20B2"/>
    <w:rsid w:val="004F103C"/>
    <w:rsid w:val="00507CF9"/>
    <w:rsid w:val="0051490E"/>
    <w:rsid w:val="00521572"/>
    <w:rsid w:val="005249BD"/>
    <w:rsid w:val="00531682"/>
    <w:rsid w:val="0055680E"/>
    <w:rsid w:val="00563EAE"/>
    <w:rsid w:val="00565955"/>
    <w:rsid w:val="00567697"/>
    <w:rsid w:val="005774D1"/>
    <w:rsid w:val="005A4A09"/>
    <w:rsid w:val="005C47B3"/>
    <w:rsid w:val="005D62D2"/>
    <w:rsid w:val="005F2D6A"/>
    <w:rsid w:val="006029B5"/>
    <w:rsid w:val="00606894"/>
    <w:rsid w:val="006073BB"/>
    <w:rsid w:val="00615A78"/>
    <w:rsid w:val="006201F5"/>
    <w:rsid w:val="00632913"/>
    <w:rsid w:val="00655275"/>
    <w:rsid w:val="006562D9"/>
    <w:rsid w:val="00670802"/>
    <w:rsid w:val="00674DB7"/>
    <w:rsid w:val="006771EF"/>
    <w:rsid w:val="006907CD"/>
    <w:rsid w:val="00696BCF"/>
    <w:rsid w:val="006A3FF5"/>
    <w:rsid w:val="006A55B1"/>
    <w:rsid w:val="006C7189"/>
    <w:rsid w:val="006D336E"/>
    <w:rsid w:val="006E2BF2"/>
    <w:rsid w:val="006E45EB"/>
    <w:rsid w:val="006E67A0"/>
    <w:rsid w:val="00704A9E"/>
    <w:rsid w:val="00705A10"/>
    <w:rsid w:val="00714764"/>
    <w:rsid w:val="0071519C"/>
    <w:rsid w:val="0071653C"/>
    <w:rsid w:val="00734123"/>
    <w:rsid w:val="0074441C"/>
    <w:rsid w:val="007444F8"/>
    <w:rsid w:val="00755C0A"/>
    <w:rsid w:val="007770DA"/>
    <w:rsid w:val="00783004"/>
    <w:rsid w:val="00795934"/>
    <w:rsid w:val="007C1439"/>
    <w:rsid w:val="007D18DF"/>
    <w:rsid w:val="007D34D4"/>
    <w:rsid w:val="007D614D"/>
    <w:rsid w:val="00816045"/>
    <w:rsid w:val="008400CB"/>
    <w:rsid w:val="00853520"/>
    <w:rsid w:val="0085439F"/>
    <w:rsid w:val="00854871"/>
    <w:rsid w:val="00872523"/>
    <w:rsid w:val="00873B4C"/>
    <w:rsid w:val="00877BB7"/>
    <w:rsid w:val="00882FC2"/>
    <w:rsid w:val="00887CD0"/>
    <w:rsid w:val="008A6847"/>
    <w:rsid w:val="008D002E"/>
    <w:rsid w:val="008D17D2"/>
    <w:rsid w:val="008F47DF"/>
    <w:rsid w:val="00902369"/>
    <w:rsid w:val="009038BF"/>
    <w:rsid w:val="00904C52"/>
    <w:rsid w:val="00917FB4"/>
    <w:rsid w:val="00923566"/>
    <w:rsid w:val="0093009F"/>
    <w:rsid w:val="009314C6"/>
    <w:rsid w:val="00932869"/>
    <w:rsid w:val="00945D07"/>
    <w:rsid w:val="00946072"/>
    <w:rsid w:val="009632E1"/>
    <w:rsid w:val="00976AE6"/>
    <w:rsid w:val="009817D2"/>
    <w:rsid w:val="00985981"/>
    <w:rsid w:val="00985B06"/>
    <w:rsid w:val="00997A50"/>
    <w:rsid w:val="009A4C24"/>
    <w:rsid w:val="009A6E69"/>
    <w:rsid w:val="009B605D"/>
    <w:rsid w:val="009C2873"/>
    <w:rsid w:val="009D28CB"/>
    <w:rsid w:val="009E1BEB"/>
    <w:rsid w:val="009E7027"/>
    <w:rsid w:val="009F69BE"/>
    <w:rsid w:val="00A261E6"/>
    <w:rsid w:val="00A2727B"/>
    <w:rsid w:val="00A3475E"/>
    <w:rsid w:val="00A47B06"/>
    <w:rsid w:val="00A53BCE"/>
    <w:rsid w:val="00A55227"/>
    <w:rsid w:val="00A5776D"/>
    <w:rsid w:val="00A66C94"/>
    <w:rsid w:val="00A70BEE"/>
    <w:rsid w:val="00A9252F"/>
    <w:rsid w:val="00AA3DDE"/>
    <w:rsid w:val="00AA60BD"/>
    <w:rsid w:val="00AA78F8"/>
    <w:rsid w:val="00AC7B72"/>
    <w:rsid w:val="00AD6986"/>
    <w:rsid w:val="00AD782A"/>
    <w:rsid w:val="00AF0E33"/>
    <w:rsid w:val="00B03AEA"/>
    <w:rsid w:val="00B07632"/>
    <w:rsid w:val="00B14669"/>
    <w:rsid w:val="00B17B68"/>
    <w:rsid w:val="00B2236F"/>
    <w:rsid w:val="00B36422"/>
    <w:rsid w:val="00B40AEF"/>
    <w:rsid w:val="00B410D0"/>
    <w:rsid w:val="00B44BDA"/>
    <w:rsid w:val="00B51654"/>
    <w:rsid w:val="00B6113B"/>
    <w:rsid w:val="00B744B6"/>
    <w:rsid w:val="00B90E0E"/>
    <w:rsid w:val="00BB34F0"/>
    <w:rsid w:val="00BB3D8D"/>
    <w:rsid w:val="00BB4B1D"/>
    <w:rsid w:val="00BB713C"/>
    <w:rsid w:val="00BD021B"/>
    <w:rsid w:val="00BE2D45"/>
    <w:rsid w:val="00BF0D49"/>
    <w:rsid w:val="00BF2CA2"/>
    <w:rsid w:val="00BF3ACB"/>
    <w:rsid w:val="00C12AA1"/>
    <w:rsid w:val="00C23884"/>
    <w:rsid w:val="00C31A0F"/>
    <w:rsid w:val="00C42BDB"/>
    <w:rsid w:val="00C56F0B"/>
    <w:rsid w:val="00C64387"/>
    <w:rsid w:val="00C67C6F"/>
    <w:rsid w:val="00C8443B"/>
    <w:rsid w:val="00C92321"/>
    <w:rsid w:val="00CA6B79"/>
    <w:rsid w:val="00CB18E3"/>
    <w:rsid w:val="00CB2345"/>
    <w:rsid w:val="00CB5E1D"/>
    <w:rsid w:val="00CB6578"/>
    <w:rsid w:val="00CC0D42"/>
    <w:rsid w:val="00CD0B46"/>
    <w:rsid w:val="00CD0E18"/>
    <w:rsid w:val="00CD3EEE"/>
    <w:rsid w:val="00CD41F0"/>
    <w:rsid w:val="00CD6327"/>
    <w:rsid w:val="00CD74C6"/>
    <w:rsid w:val="00D20B29"/>
    <w:rsid w:val="00D22508"/>
    <w:rsid w:val="00D23551"/>
    <w:rsid w:val="00D26123"/>
    <w:rsid w:val="00D2721E"/>
    <w:rsid w:val="00D27D4D"/>
    <w:rsid w:val="00D45A22"/>
    <w:rsid w:val="00D522F3"/>
    <w:rsid w:val="00D706D6"/>
    <w:rsid w:val="00D72634"/>
    <w:rsid w:val="00D95451"/>
    <w:rsid w:val="00DA4D9F"/>
    <w:rsid w:val="00DC2A8D"/>
    <w:rsid w:val="00DC4349"/>
    <w:rsid w:val="00DC7DF4"/>
    <w:rsid w:val="00DE4F20"/>
    <w:rsid w:val="00E0641B"/>
    <w:rsid w:val="00E17642"/>
    <w:rsid w:val="00E223A4"/>
    <w:rsid w:val="00E36165"/>
    <w:rsid w:val="00E62E5D"/>
    <w:rsid w:val="00E710C3"/>
    <w:rsid w:val="00E76C72"/>
    <w:rsid w:val="00E8050F"/>
    <w:rsid w:val="00E95E56"/>
    <w:rsid w:val="00EA39D7"/>
    <w:rsid w:val="00EB5607"/>
    <w:rsid w:val="00EC25A2"/>
    <w:rsid w:val="00F1197E"/>
    <w:rsid w:val="00F12646"/>
    <w:rsid w:val="00F25FF8"/>
    <w:rsid w:val="00F41ADD"/>
    <w:rsid w:val="00F52C24"/>
    <w:rsid w:val="00F71024"/>
    <w:rsid w:val="00F81AB4"/>
    <w:rsid w:val="00F8473B"/>
    <w:rsid w:val="00F8527A"/>
    <w:rsid w:val="00FA28BF"/>
    <w:rsid w:val="00FA5201"/>
    <w:rsid w:val="00FD5DE7"/>
    <w:rsid w:val="00FD6085"/>
    <w:rsid w:val="00FE5AFF"/>
    <w:rsid w:val="00FF2D81"/>
    <w:rsid w:val="00FF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DE195"/>
  <w15:docId w15:val="{CDC93691-1A3B-4EB5-9396-1269726E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aramond" w:eastAsia="Garamond" w:hAnsi="Garamond" w:cs="Garamond"/>
      <w:lang w:bidi="en-US"/>
    </w:rPr>
  </w:style>
  <w:style w:type="paragraph" w:styleId="Heading1">
    <w:name w:val="heading 1"/>
    <w:basedOn w:val="Normal"/>
    <w:uiPriority w:val="1"/>
    <w:qFormat/>
    <w:rsid w:val="007C1439"/>
    <w:pPr>
      <w:ind w:left="360" w:hanging="360"/>
      <w:outlineLvl w:val="0"/>
    </w:pPr>
    <w:rPr>
      <w:b/>
      <w:bCs/>
      <w:sz w:val="32"/>
      <w:szCs w:val="25"/>
      <w:u w:val="single"/>
    </w:rPr>
  </w:style>
  <w:style w:type="paragraph" w:styleId="Heading2">
    <w:name w:val="heading 2"/>
    <w:basedOn w:val="Normal"/>
    <w:uiPriority w:val="1"/>
    <w:qFormat/>
    <w:pPr>
      <w:spacing w:before="182"/>
      <w:ind w:left="13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74D1"/>
    <w:pPr>
      <w:spacing w:before="120" w:after="120"/>
    </w:pPr>
    <w:rPr>
      <w:sz w:val="24"/>
      <w:szCs w:val="24"/>
    </w:rPr>
  </w:style>
  <w:style w:type="paragraph" w:styleId="ListParagraph">
    <w:name w:val="List Paragraph"/>
    <w:basedOn w:val="Normal"/>
    <w:uiPriority w:val="34"/>
    <w:qFormat/>
    <w:pPr>
      <w:ind w:left="85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04A9E"/>
    <w:pPr>
      <w:tabs>
        <w:tab w:val="center" w:pos="4680"/>
        <w:tab w:val="right" w:pos="9360"/>
      </w:tabs>
    </w:pPr>
  </w:style>
  <w:style w:type="character" w:customStyle="1" w:styleId="HeaderChar">
    <w:name w:val="Header Char"/>
    <w:basedOn w:val="DefaultParagraphFont"/>
    <w:link w:val="Header"/>
    <w:uiPriority w:val="99"/>
    <w:rsid w:val="00704A9E"/>
    <w:rPr>
      <w:rFonts w:ascii="Garamond" w:eastAsia="Garamond" w:hAnsi="Garamond" w:cs="Garamond"/>
      <w:lang w:bidi="en-US"/>
    </w:rPr>
  </w:style>
  <w:style w:type="paragraph" w:styleId="Footer">
    <w:name w:val="footer"/>
    <w:basedOn w:val="Normal"/>
    <w:link w:val="FooterChar"/>
    <w:uiPriority w:val="99"/>
    <w:unhideWhenUsed/>
    <w:rsid w:val="00704A9E"/>
    <w:pPr>
      <w:tabs>
        <w:tab w:val="center" w:pos="4680"/>
        <w:tab w:val="right" w:pos="9360"/>
      </w:tabs>
    </w:pPr>
  </w:style>
  <w:style w:type="character" w:customStyle="1" w:styleId="FooterChar">
    <w:name w:val="Footer Char"/>
    <w:basedOn w:val="DefaultParagraphFont"/>
    <w:link w:val="Footer"/>
    <w:uiPriority w:val="99"/>
    <w:rsid w:val="00704A9E"/>
    <w:rPr>
      <w:rFonts w:ascii="Garamond" w:eastAsia="Garamond" w:hAnsi="Garamond" w:cs="Garamond"/>
      <w:lang w:bidi="en-US"/>
    </w:rPr>
  </w:style>
  <w:style w:type="paragraph" w:styleId="BalloonText">
    <w:name w:val="Balloon Text"/>
    <w:basedOn w:val="Normal"/>
    <w:link w:val="BalloonTextChar"/>
    <w:uiPriority w:val="99"/>
    <w:semiHidden/>
    <w:unhideWhenUsed/>
    <w:rsid w:val="00E176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642"/>
    <w:rPr>
      <w:rFonts w:ascii="Segoe UI" w:eastAsia="Garamond" w:hAnsi="Segoe UI" w:cs="Segoe UI"/>
      <w:sz w:val="18"/>
      <w:szCs w:val="18"/>
      <w:lang w:bidi="en-US"/>
    </w:rPr>
  </w:style>
  <w:style w:type="character" w:styleId="CommentReference">
    <w:name w:val="annotation reference"/>
    <w:basedOn w:val="DefaultParagraphFont"/>
    <w:uiPriority w:val="99"/>
    <w:semiHidden/>
    <w:unhideWhenUsed/>
    <w:rsid w:val="00E17642"/>
    <w:rPr>
      <w:sz w:val="16"/>
      <w:szCs w:val="16"/>
    </w:rPr>
  </w:style>
  <w:style w:type="paragraph" w:styleId="CommentText">
    <w:name w:val="annotation text"/>
    <w:basedOn w:val="Normal"/>
    <w:link w:val="CommentTextChar"/>
    <w:uiPriority w:val="99"/>
    <w:unhideWhenUsed/>
    <w:rsid w:val="00E17642"/>
    <w:rPr>
      <w:sz w:val="20"/>
      <w:szCs w:val="20"/>
    </w:rPr>
  </w:style>
  <w:style w:type="character" w:customStyle="1" w:styleId="CommentTextChar">
    <w:name w:val="Comment Text Char"/>
    <w:basedOn w:val="DefaultParagraphFont"/>
    <w:link w:val="CommentText"/>
    <w:uiPriority w:val="99"/>
    <w:rsid w:val="00E17642"/>
    <w:rPr>
      <w:rFonts w:ascii="Garamond" w:eastAsia="Garamond" w:hAnsi="Garamond" w:cs="Garamond"/>
      <w:sz w:val="20"/>
      <w:szCs w:val="20"/>
      <w:lang w:bidi="en-US"/>
    </w:rPr>
  </w:style>
  <w:style w:type="paragraph" w:styleId="CommentSubject">
    <w:name w:val="annotation subject"/>
    <w:basedOn w:val="CommentText"/>
    <w:next w:val="CommentText"/>
    <w:link w:val="CommentSubjectChar"/>
    <w:uiPriority w:val="99"/>
    <w:semiHidden/>
    <w:unhideWhenUsed/>
    <w:rsid w:val="00E17642"/>
    <w:rPr>
      <w:b/>
      <w:bCs/>
    </w:rPr>
  </w:style>
  <w:style w:type="character" w:customStyle="1" w:styleId="CommentSubjectChar">
    <w:name w:val="Comment Subject Char"/>
    <w:basedOn w:val="CommentTextChar"/>
    <w:link w:val="CommentSubject"/>
    <w:uiPriority w:val="99"/>
    <w:semiHidden/>
    <w:rsid w:val="00E17642"/>
    <w:rPr>
      <w:rFonts w:ascii="Garamond" w:eastAsia="Garamond" w:hAnsi="Garamond" w:cs="Garamond"/>
      <w:b/>
      <w:bCs/>
      <w:sz w:val="20"/>
      <w:szCs w:val="20"/>
      <w:lang w:bidi="en-US"/>
    </w:rPr>
  </w:style>
  <w:style w:type="character" w:styleId="Hyperlink">
    <w:name w:val="Hyperlink"/>
    <w:basedOn w:val="DefaultParagraphFont"/>
    <w:uiPriority w:val="99"/>
    <w:unhideWhenUsed/>
    <w:rsid w:val="00565955"/>
    <w:rPr>
      <w:color w:val="0000FF" w:themeColor="hyperlink"/>
      <w:u w:val="single"/>
    </w:rPr>
  </w:style>
  <w:style w:type="character" w:customStyle="1" w:styleId="UnresolvedMention1">
    <w:name w:val="Unresolved Mention1"/>
    <w:basedOn w:val="DefaultParagraphFont"/>
    <w:uiPriority w:val="99"/>
    <w:semiHidden/>
    <w:unhideWhenUsed/>
    <w:rsid w:val="00565955"/>
    <w:rPr>
      <w:color w:val="605E5C"/>
      <w:shd w:val="clear" w:color="auto" w:fill="E1DFDD"/>
    </w:rPr>
  </w:style>
  <w:style w:type="paragraph" w:styleId="Revision">
    <w:name w:val="Revision"/>
    <w:hidden/>
    <w:uiPriority w:val="99"/>
    <w:semiHidden/>
    <w:rsid w:val="004038A6"/>
    <w:pPr>
      <w:widowControl/>
      <w:autoSpaceDE/>
      <w:autoSpaceDN/>
    </w:pPr>
    <w:rPr>
      <w:rFonts w:ascii="Garamond" w:eastAsia="Garamond" w:hAnsi="Garamond" w:cs="Garamond"/>
      <w:lang w:bidi="en-US"/>
    </w:rPr>
  </w:style>
  <w:style w:type="character" w:styleId="UnresolvedMention">
    <w:name w:val="Unresolved Mention"/>
    <w:basedOn w:val="DefaultParagraphFont"/>
    <w:uiPriority w:val="99"/>
    <w:semiHidden/>
    <w:unhideWhenUsed/>
    <w:rsid w:val="00453A9E"/>
    <w:rPr>
      <w:color w:val="605E5C"/>
      <w:shd w:val="clear" w:color="auto" w:fill="E1DFDD"/>
    </w:rPr>
  </w:style>
  <w:style w:type="paragraph" w:styleId="TOCHeading">
    <w:name w:val="TOC Heading"/>
    <w:basedOn w:val="Heading1"/>
    <w:next w:val="Normal"/>
    <w:uiPriority w:val="39"/>
    <w:unhideWhenUsed/>
    <w:qFormat/>
    <w:rsid w:val="00CD0E1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i/>
      <w:color w:val="365F91" w:themeColor="accent1" w:themeShade="BF"/>
      <w:szCs w:val="32"/>
      <w:lang w:bidi="ar-SA"/>
    </w:rPr>
  </w:style>
  <w:style w:type="character" w:customStyle="1" w:styleId="BodyTextChar">
    <w:name w:val="Body Text Char"/>
    <w:basedOn w:val="DefaultParagraphFont"/>
    <w:link w:val="BodyText"/>
    <w:uiPriority w:val="1"/>
    <w:rsid w:val="005774D1"/>
    <w:rPr>
      <w:rFonts w:ascii="Garamond" w:eastAsia="Garamond" w:hAnsi="Garamond" w:cs="Garamond"/>
      <w:sz w:val="24"/>
      <w:szCs w:val="24"/>
      <w:lang w:bidi="en-US"/>
    </w:rPr>
  </w:style>
  <w:style w:type="paragraph" w:styleId="NoSpacing">
    <w:name w:val="No Spacing"/>
    <w:link w:val="NoSpacingChar"/>
    <w:uiPriority w:val="1"/>
    <w:qFormat/>
    <w:rsid w:val="00C12AA1"/>
    <w:pPr>
      <w:widowControl/>
      <w:autoSpaceDE/>
      <w:autoSpaceDN/>
    </w:pPr>
    <w:rPr>
      <w:rFonts w:eastAsiaTheme="minorEastAsia"/>
    </w:rPr>
  </w:style>
  <w:style w:type="character" w:customStyle="1" w:styleId="NoSpacingChar">
    <w:name w:val="No Spacing Char"/>
    <w:basedOn w:val="DefaultParagraphFont"/>
    <w:link w:val="NoSpacing"/>
    <w:uiPriority w:val="1"/>
    <w:rsid w:val="00C12AA1"/>
    <w:rPr>
      <w:rFonts w:eastAsiaTheme="minorEastAsia"/>
    </w:rPr>
  </w:style>
  <w:style w:type="paragraph" w:styleId="TOC1">
    <w:name w:val="toc 1"/>
    <w:basedOn w:val="Normal"/>
    <w:next w:val="Normal"/>
    <w:autoRedefine/>
    <w:uiPriority w:val="39"/>
    <w:unhideWhenUsed/>
    <w:rsid w:val="008400CB"/>
    <w:pPr>
      <w:tabs>
        <w:tab w:val="right" w:leader="dot" w:pos="9590"/>
      </w:tabs>
      <w:spacing w:after="100"/>
    </w:pPr>
  </w:style>
  <w:style w:type="character" w:styleId="PlaceholderText">
    <w:name w:val="Placeholder Text"/>
    <w:basedOn w:val="DefaultParagraphFont"/>
    <w:uiPriority w:val="99"/>
    <w:semiHidden/>
    <w:rsid w:val="007C1439"/>
    <w:rPr>
      <w:color w:val="808080"/>
    </w:rPr>
  </w:style>
  <w:style w:type="paragraph" w:customStyle="1" w:styleId="Header0">
    <w:name w:val="Header_"/>
    <w:basedOn w:val="BodyText"/>
    <w:link w:val="HeaderChar0"/>
    <w:uiPriority w:val="1"/>
    <w:qFormat/>
    <w:rsid w:val="00BB713C"/>
    <w:pPr>
      <w:spacing w:before="240" w:after="160"/>
      <w:ind w:right="101"/>
    </w:pPr>
    <w:rPr>
      <w:b/>
      <w:bCs/>
      <w:u w:val="single"/>
    </w:rPr>
  </w:style>
  <w:style w:type="character" w:customStyle="1" w:styleId="HeaderChar0">
    <w:name w:val="Header_ Char"/>
    <w:basedOn w:val="BodyTextChar"/>
    <w:link w:val="Header0"/>
    <w:uiPriority w:val="1"/>
    <w:rsid w:val="00BB713C"/>
    <w:rPr>
      <w:rFonts w:ascii="Garamond" w:eastAsia="Garamond" w:hAnsi="Garamond" w:cs="Garamond"/>
      <w:b/>
      <w:bCs/>
      <w:sz w:val="24"/>
      <w:szCs w:val="24"/>
      <w:u w:val="single"/>
      <w:lang w:bidi="en-US"/>
    </w:rPr>
  </w:style>
  <w:style w:type="character" w:styleId="FollowedHyperlink">
    <w:name w:val="FollowedHyperlink"/>
    <w:basedOn w:val="DefaultParagraphFont"/>
    <w:uiPriority w:val="99"/>
    <w:semiHidden/>
    <w:unhideWhenUsed/>
    <w:rsid w:val="009F69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dec.brownfields@alaska.gov" TargetMode="External"/><Relationship Id="rId18" Type="http://schemas.openxmlformats.org/officeDocument/2006/relationships/footer" Target="footer2.xm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s://www.epa.gov/ejscreen"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ec.alaska.gov/spar/csp/brownfields/assessment-cleanup/dbac-fact-sheet/" TargetMode="External"/><Relationship Id="rId17" Type="http://schemas.openxmlformats.org/officeDocument/2006/relationships/header" Target="header2.xml"/><Relationship Id="rId25" Type="http://schemas.openxmlformats.org/officeDocument/2006/relationships/image" Target="media/image6.sv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dec.brownfields@alaska.gov"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32" Type="http://schemas.openxmlformats.org/officeDocument/2006/relationships/image" Target="media/image13.jpe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jpeg"/><Relationship Id="rId28" Type="http://schemas.openxmlformats.org/officeDocument/2006/relationships/image" Target="media/image9.jpeg"/><Relationship Id="rId10" Type="http://schemas.openxmlformats.org/officeDocument/2006/relationships/footnotes" Target="footnotes.xml"/><Relationship Id="rId19" Type="http://schemas.openxmlformats.org/officeDocument/2006/relationships/hyperlink" Target="mailto:dec.brownfields@alaska.gov" TargetMode="Externa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ec.brownfields@alaska.gov" TargetMode="External"/><Relationship Id="rId22" Type="http://schemas.openxmlformats.org/officeDocument/2006/relationships/image" Target="media/image3.jpeg"/><Relationship Id="rId27" Type="http://schemas.openxmlformats.org/officeDocument/2006/relationships/image" Target="media/image8.jpeg"/><Relationship Id="rId30" Type="http://schemas.openxmlformats.org/officeDocument/2006/relationships/image" Target="media/image11.jpeg"/><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7F0819F624B64380D4A57CCDAC7781" ma:contentTypeVersion="11" ma:contentTypeDescription="Create a new document." ma:contentTypeScope="" ma:versionID="30cb768790b27e293d6ad63d766b0f0d">
  <xsd:schema xmlns:xsd="http://www.w3.org/2001/XMLSchema" xmlns:xs="http://www.w3.org/2001/XMLSchema" xmlns:p="http://schemas.microsoft.com/office/2006/metadata/properties" xmlns:ns3="eac37eda-f897-49eb-801c-08fa018b6265" xmlns:ns4="98f28830-e830-43ef-8ed3-456beba03c0a" targetNamespace="http://schemas.microsoft.com/office/2006/metadata/properties" ma:root="true" ma:fieldsID="15711e56ef7a3563cf3d4755f18bdf1a" ns3:_="" ns4:_="">
    <xsd:import namespace="eac37eda-f897-49eb-801c-08fa018b6265"/>
    <xsd:import namespace="98f28830-e830-43ef-8ed3-456beba03c0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37eda-f897-49eb-801c-08fa018b6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28830-e830-43ef-8ed3-456beba03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63B65F-D890-4C67-B94F-3BAECCAB8982}">
  <ds:schemaRefs>
    <ds:schemaRef ds:uri="http://schemas.microsoft.com/sharepoint/v3/contenttype/forms"/>
  </ds:schemaRefs>
</ds:datastoreItem>
</file>

<file path=customXml/itemProps3.xml><?xml version="1.0" encoding="utf-8"?>
<ds:datastoreItem xmlns:ds="http://schemas.openxmlformats.org/officeDocument/2006/customXml" ds:itemID="{C7CB3EFE-7D4E-49F7-8349-0FF1A03EB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37eda-f897-49eb-801c-08fa018b6265"/>
    <ds:schemaRef ds:uri="98f28830-e830-43ef-8ed3-456beba03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23445-EDE3-4F83-8E3D-5F50184EE7D2}">
  <ds:schemaRefs>
    <ds:schemaRef ds:uri="http://schemas.openxmlformats.org/officeDocument/2006/bibliography"/>
  </ds:schemaRefs>
</ds:datastoreItem>
</file>

<file path=customXml/itemProps5.xml><?xml version="1.0" encoding="utf-8"?>
<ds:datastoreItem xmlns:ds="http://schemas.openxmlformats.org/officeDocument/2006/customXml" ds:itemID="{68D4C037-FC0A-47F8-A9C2-6F80929CFB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2500</Words>
  <Characters>14256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16723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Griswold, Lisa</dc:creator>
  <cp:lastModifiedBy>Leasia, Henry N (DEC)</cp:lastModifiedBy>
  <cp:revision>2</cp:revision>
  <dcterms:created xsi:type="dcterms:W3CDTF">2023-11-14T00:53:00Z</dcterms:created>
  <dcterms:modified xsi:type="dcterms:W3CDTF">2023-11-14T00:53:00Z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2018-11-02T00:00:00Z</vt:filetime>
  </property>
  <property fmtid="{D5CDD505-2E9C-101B-9397-08002B2CF9AE}" pid="3" name="Creator">
    <vt:lpwstr>Microsoft® Word 2013</vt:lpwstr>
  </property>
  <property fmtid="{D5CDD505-2E9C-101B-9397-08002B2CF9AE}" pid="4" name="LastSaved">
    <vt:filetime>2019-10-07T00:00:00Z</vt:filetime>
  </property>
  <property fmtid="{D5CDD505-2E9C-101B-9397-08002B2CF9AE}" pid="5" name="ContentTypeId">
    <vt:lpwstr>0x010100627F0819F624B64380D4A57CCDAC7781</vt:lpwstr>
  </property>
</Properties>
</file>